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50" w:rsidRDefault="00270750" w:rsidP="00270750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270750" w:rsidRDefault="00270750" w:rsidP="00270750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270750" w:rsidRDefault="00270750" w:rsidP="00270750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270750" w:rsidRPr="00160C5B" w:rsidRDefault="00270750" w:rsidP="00270750">
      <w:pPr>
        <w:spacing w:after="0" w:line="240" w:lineRule="auto"/>
        <w:rPr>
          <w:rFonts w:eastAsia="Calibri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>Le</w:t>
      </w:r>
      <w:r w:rsidRPr="00160C5B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rFonts w:eastAsia="Calibri" w:cs="Times New Roman"/>
            <w:sz w:val="21"/>
            <w:szCs w:val="21"/>
          </w:rPr>
          <w:id w:val="188945037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60C5B">
            <w:rPr>
              <w:rFonts w:eastAsia="Calibri" w:cs="Times New Roman"/>
              <w:sz w:val="21"/>
              <w:szCs w:val="21"/>
              <w:highlight w:val="yellow"/>
            </w:rPr>
            <w:t>Cliquez ici pour entrer une date.</w:t>
          </w:r>
        </w:sdtContent>
      </w:sdt>
    </w:p>
    <w:p w:rsidR="00270750" w:rsidRDefault="00270750" w:rsidP="00270750">
      <w:pPr>
        <w:spacing w:after="0" w:line="240" w:lineRule="auto"/>
        <w:rPr>
          <w:rFonts w:eastAsia="Calibri" w:cs="Times New Roman"/>
          <w:b/>
          <w:sz w:val="21"/>
          <w:szCs w:val="21"/>
          <w:u w:val="single"/>
        </w:rPr>
      </w:pPr>
    </w:p>
    <w:p w:rsidR="00270750" w:rsidRPr="00160C5B" w:rsidRDefault="00270750" w:rsidP="00270750">
      <w:pPr>
        <w:spacing w:after="0" w:line="240" w:lineRule="auto"/>
        <w:rPr>
          <w:rFonts w:eastAsia="Calibri" w:cs="Times New Roman"/>
          <w:sz w:val="21"/>
          <w:szCs w:val="21"/>
        </w:rPr>
      </w:pPr>
    </w:p>
    <w:p w:rsidR="00270750" w:rsidRPr="00160C5B" w:rsidRDefault="00270750" w:rsidP="00270750">
      <w:pPr>
        <w:spacing w:after="0"/>
        <w:rPr>
          <w:b/>
          <w:bCs/>
          <w:sz w:val="21"/>
          <w:szCs w:val="21"/>
          <w:u w:val="single"/>
        </w:rPr>
      </w:pPr>
      <w:r w:rsidRPr="00160C5B">
        <w:rPr>
          <w:b/>
          <w:bCs/>
          <w:sz w:val="21"/>
          <w:szCs w:val="21"/>
          <w:u w:val="single"/>
        </w:rPr>
        <w:t xml:space="preserve">Objet : </w:t>
      </w:r>
      <w:r>
        <w:rPr>
          <w:rFonts w:cstheme="minorHAnsi"/>
          <w:b/>
          <w:bCs/>
          <w:sz w:val="21"/>
          <w:szCs w:val="21"/>
          <w:u w:val="single"/>
        </w:rPr>
        <w:t>Présence d’une éclosion</w:t>
      </w:r>
      <w:r w:rsidRPr="00160C5B">
        <w:rPr>
          <w:rFonts w:cstheme="minorHAnsi"/>
          <w:b/>
          <w:bCs/>
          <w:sz w:val="21"/>
          <w:szCs w:val="21"/>
          <w:u w:val="single"/>
        </w:rPr>
        <w:t xml:space="preserve"> de la COVID-19</w:t>
      </w:r>
    </w:p>
    <w:p w:rsidR="00270750" w:rsidRPr="00160C5B" w:rsidRDefault="00270750" w:rsidP="00FC40F4">
      <w:pPr>
        <w:spacing w:after="0" w:line="240" w:lineRule="auto"/>
        <w:rPr>
          <w:rFonts w:eastAsia="Calibri" w:cs="Times New Roman"/>
          <w:sz w:val="21"/>
          <w:szCs w:val="21"/>
        </w:rPr>
      </w:pPr>
    </w:p>
    <w:p w:rsidR="00270750" w:rsidRPr="00160C5B" w:rsidRDefault="00EA4DF1" w:rsidP="00FC40F4">
      <w:pPr>
        <w:spacing w:after="120" w:line="240" w:lineRule="auto"/>
        <w:rPr>
          <w:rFonts w:eastAsia="Franklin Gothic Book" w:cs="Times New Roman"/>
          <w:sz w:val="21"/>
          <w:szCs w:val="21"/>
        </w:rPr>
      </w:pPr>
      <w:r>
        <w:rPr>
          <w:rFonts w:eastAsia="Franklin Gothic Book" w:cs="Times New Roman"/>
          <w:sz w:val="21"/>
          <w:szCs w:val="21"/>
        </w:rPr>
        <w:t xml:space="preserve">À l’attention </w:t>
      </w:r>
      <w:r w:rsidR="00270750" w:rsidRPr="00160C5B">
        <w:rPr>
          <w:rFonts w:eastAsia="Franklin Gothic Book" w:cs="Times New Roman"/>
          <w:sz w:val="21"/>
          <w:szCs w:val="21"/>
        </w:rPr>
        <w:t>de</w:t>
      </w:r>
      <w:r>
        <w:rPr>
          <w:rFonts w:eastAsia="Franklin Gothic Book" w:cs="Times New Roman"/>
          <w:sz w:val="21"/>
          <w:szCs w:val="21"/>
        </w:rPr>
        <w:t>s</w:t>
      </w:r>
      <w:r w:rsidR="00270750">
        <w:rPr>
          <w:rFonts w:eastAsia="Franklin Gothic Book" w:cs="Times New Roman"/>
          <w:sz w:val="21"/>
          <w:szCs w:val="21"/>
        </w:rPr>
        <w:t xml:space="preserve"> résidents</w:t>
      </w:r>
      <w:r w:rsidR="00270750" w:rsidRPr="00160C5B">
        <w:rPr>
          <w:rFonts w:eastAsia="Franklin Gothic Book" w:cs="Times New Roman"/>
          <w:sz w:val="21"/>
          <w:szCs w:val="21"/>
        </w:rPr>
        <w:t> </w:t>
      </w:r>
      <w:r w:rsidR="00270750">
        <w:rPr>
          <w:rFonts w:eastAsia="Franklin Gothic Book" w:cs="Times New Roman"/>
          <w:sz w:val="21"/>
          <w:szCs w:val="21"/>
        </w:rPr>
        <w:t>du milieu</w:t>
      </w:r>
      <w:r w:rsidR="00270750" w:rsidRPr="00160C5B">
        <w:rPr>
          <w:rFonts w:eastAsia="Franklin Gothic Book" w:cs="Times New Roman"/>
          <w:sz w:val="21"/>
          <w:szCs w:val="21"/>
        </w:rPr>
        <w:t xml:space="preserve">: </w:t>
      </w:r>
      <w:sdt>
        <w:sdtPr>
          <w:rPr>
            <w:rFonts w:eastAsia="Franklin Gothic Book" w:cs="Times New Roman"/>
            <w:sz w:val="21"/>
            <w:szCs w:val="21"/>
          </w:rPr>
          <w:id w:val="1283465406"/>
        </w:sdtPr>
        <w:sdtEndPr>
          <w:rPr>
            <w:highlight w:val="yellow"/>
          </w:rPr>
        </w:sdtEndPr>
        <w:sdtContent>
          <w:r w:rsidR="00270750">
            <w:rPr>
              <w:rFonts w:eastAsia="Franklin Gothic Book" w:cs="Times New Roman"/>
              <w:sz w:val="21"/>
              <w:szCs w:val="21"/>
              <w:highlight w:val="yellow"/>
            </w:rPr>
            <w:t>Nom du milieu</w:t>
          </w:r>
        </w:sdtContent>
      </w:sdt>
    </w:p>
    <w:p w:rsidR="00270750" w:rsidRDefault="00270750" w:rsidP="00FC40F4">
      <w:pPr>
        <w:spacing w:after="120" w:line="240" w:lineRule="auto"/>
        <w:rPr>
          <w:sz w:val="21"/>
          <w:szCs w:val="21"/>
        </w:rPr>
      </w:pPr>
    </w:p>
    <w:p w:rsidR="00270750" w:rsidRPr="00130BD4" w:rsidRDefault="00270750" w:rsidP="00FC40F4">
      <w:pPr>
        <w:spacing w:after="120" w:line="240" w:lineRule="auto"/>
        <w:rPr>
          <w:sz w:val="21"/>
          <w:szCs w:val="21"/>
        </w:rPr>
      </w:pPr>
      <w:r w:rsidRPr="00130BD4">
        <w:rPr>
          <w:sz w:val="21"/>
          <w:szCs w:val="21"/>
        </w:rPr>
        <w:t>Bonjour,</w:t>
      </w:r>
    </w:p>
    <w:p w:rsidR="00BE3309" w:rsidRPr="00BE3309" w:rsidRDefault="00BE3309" w:rsidP="00BE3309">
      <w:pPr>
        <w:spacing w:after="120" w:line="240" w:lineRule="auto"/>
        <w:rPr>
          <w:sz w:val="21"/>
          <w:szCs w:val="21"/>
        </w:rPr>
      </w:pPr>
      <w:r w:rsidRPr="00BE3309">
        <w:rPr>
          <w:sz w:val="21"/>
          <w:szCs w:val="21"/>
        </w:rPr>
        <w:t>Nous souhaitons vous informer que nous observons présentement une transmission active du</w:t>
      </w:r>
      <w:r>
        <w:rPr>
          <w:sz w:val="21"/>
          <w:szCs w:val="21"/>
        </w:rPr>
        <w:t xml:space="preserve"> virus de la COVID-19 dans le </w:t>
      </w:r>
      <w:r w:rsidRPr="00BE3309">
        <w:rPr>
          <w:sz w:val="21"/>
          <w:szCs w:val="21"/>
        </w:rPr>
        <w:t>milieu.</w:t>
      </w:r>
    </w:p>
    <w:p w:rsidR="00BE3309" w:rsidRPr="00BE3309" w:rsidRDefault="00BE3309" w:rsidP="00BE3309">
      <w:pPr>
        <w:spacing w:after="120" w:line="240" w:lineRule="auto"/>
        <w:rPr>
          <w:sz w:val="21"/>
          <w:szCs w:val="21"/>
        </w:rPr>
      </w:pPr>
      <w:r w:rsidRPr="00BE3309">
        <w:rPr>
          <w:sz w:val="21"/>
          <w:szCs w:val="21"/>
        </w:rPr>
        <w:t>Nous sommes en situation d’éclosion.</w:t>
      </w:r>
    </w:p>
    <w:p w:rsidR="00BE3309" w:rsidRPr="00BE3309" w:rsidRDefault="00BE3309" w:rsidP="00BE3309">
      <w:pPr>
        <w:spacing w:after="120" w:line="240" w:lineRule="auto"/>
        <w:rPr>
          <w:b/>
          <w:sz w:val="21"/>
          <w:szCs w:val="21"/>
        </w:rPr>
      </w:pPr>
    </w:p>
    <w:p w:rsidR="00BE3309" w:rsidRPr="00BE3309" w:rsidRDefault="00BE3309" w:rsidP="00BE3309">
      <w:pPr>
        <w:spacing w:after="120" w:line="240" w:lineRule="auto"/>
        <w:rPr>
          <w:b/>
          <w:sz w:val="21"/>
          <w:szCs w:val="21"/>
        </w:rPr>
      </w:pPr>
      <w:r w:rsidRPr="00BE3309">
        <w:rPr>
          <w:b/>
          <w:sz w:val="21"/>
          <w:szCs w:val="21"/>
        </w:rPr>
        <w:t>Merci de lire attentivement ce message et de respecter les consignes suivantes :</w:t>
      </w:r>
    </w:p>
    <w:p w:rsidR="00BE3309" w:rsidRPr="00BE3309" w:rsidRDefault="00BE3309" w:rsidP="00BE3309">
      <w:pPr>
        <w:numPr>
          <w:ilvl w:val="0"/>
          <w:numId w:val="11"/>
        </w:numPr>
        <w:spacing w:after="120" w:line="240" w:lineRule="auto"/>
        <w:rPr>
          <w:sz w:val="21"/>
          <w:szCs w:val="21"/>
        </w:rPr>
      </w:pPr>
      <w:r w:rsidRPr="00BE3309">
        <w:rPr>
          <w:sz w:val="21"/>
          <w:szCs w:val="21"/>
        </w:rPr>
        <w:t xml:space="preserve">Si vous débutez des </w:t>
      </w:r>
      <w:hyperlink r:id="rId9" w:anchor="c79519" w:history="1">
        <w:r w:rsidRPr="00BE3309">
          <w:rPr>
            <w:rStyle w:val="Lienhypertexte"/>
            <w:sz w:val="21"/>
            <w:szCs w:val="21"/>
          </w:rPr>
          <w:t>symptômes compatibles à la COVID-19 </w:t>
        </w:r>
      </w:hyperlink>
      <w:r w:rsidR="009B2AB0">
        <w:rPr>
          <w:sz w:val="21"/>
          <w:szCs w:val="21"/>
        </w:rPr>
        <w:t xml:space="preserve">: </w:t>
      </w:r>
    </w:p>
    <w:p w:rsidR="00BE3309" w:rsidRPr="00BE3309" w:rsidRDefault="00BE3309" w:rsidP="00BE3309">
      <w:pPr>
        <w:numPr>
          <w:ilvl w:val="1"/>
          <w:numId w:val="11"/>
        </w:numPr>
        <w:spacing w:after="120" w:line="240" w:lineRule="auto"/>
        <w:rPr>
          <w:sz w:val="21"/>
          <w:szCs w:val="21"/>
        </w:rPr>
      </w:pPr>
      <w:r w:rsidRPr="00BE3309">
        <w:rPr>
          <w:sz w:val="21"/>
          <w:szCs w:val="21"/>
        </w:rPr>
        <w:t>Isolez-vous à votre appartement</w:t>
      </w:r>
    </w:p>
    <w:p w:rsidR="00BE3309" w:rsidRPr="00BE3309" w:rsidRDefault="00BE3309" w:rsidP="00BE3309">
      <w:pPr>
        <w:numPr>
          <w:ilvl w:val="1"/>
          <w:numId w:val="11"/>
        </w:numPr>
        <w:spacing w:after="120" w:line="240" w:lineRule="auto"/>
        <w:rPr>
          <w:sz w:val="21"/>
          <w:szCs w:val="21"/>
        </w:rPr>
      </w:pPr>
      <w:r w:rsidRPr="00BE3309">
        <w:rPr>
          <w:sz w:val="21"/>
          <w:szCs w:val="21"/>
        </w:rPr>
        <w:t>Faites un test de dépistage rapide</w:t>
      </w:r>
      <w:r w:rsidR="009B2AB0">
        <w:rPr>
          <w:sz w:val="21"/>
          <w:szCs w:val="21"/>
        </w:rPr>
        <w:t xml:space="preserve"> </w:t>
      </w:r>
    </w:p>
    <w:p w:rsidR="00BE3309" w:rsidRPr="00BE3309" w:rsidRDefault="00BE3309" w:rsidP="00BE3309">
      <w:pPr>
        <w:numPr>
          <w:ilvl w:val="1"/>
          <w:numId w:val="11"/>
        </w:numPr>
        <w:spacing w:after="120" w:line="240" w:lineRule="auto"/>
        <w:rPr>
          <w:sz w:val="21"/>
          <w:szCs w:val="21"/>
        </w:rPr>
      </w:pPr>
      <w:r w:rsidRPr="00BE3309">
        <w:rPr>
          <w:sz w:val="21"/>
          <w:szCs w:val="21"/>
        </w:rPr>
        <w:t>Avisez l’infirmière</w:t>
      </w:r>
      <w:r w:rsidR="009B2AB0">
        <w:rPr>
          <w:sz w:val="21"/>
          <w:szCs w:val="21"/>
        </w:rPr>
        <w:t xml:space="preserve"> ou la responsable </w:t>
      </w:r>
      <w:r w:rsidRPr="00BE3309">
        <w:rPr>
          <w:sz w:val="21"/>
          <w:szCs w:val="21"/>
        </w:rPr>
        <w:t xml:space="preserve"> du résultat du test, qu’il soit positif ou négatif, pour obtenir les recommandations appropriées à votre état de santé</w:t>
      </w:r>
      <w:r w:rsidR="009B2AB0">
        <w:rPr>
          <w:sz w:val="21"/>
          <w:szCs w:val="21"/>
        </w:rPr>
        <w:t>.</w:t>
      </w:r>
      <w:bookmarkStart w:id="0" w:name="_GoBack"/>
      <w:bookmarkEnd w:id="0"/>
      <w:r w:rsidRPr="00BE3309">
        <w:rPr>
          <w:sz w:val="21"/>
          <w:szCs w:val="21"/>
        </w:rPr>
        <w:t xml:space="preserve"> </w:t>
      </w:r>
    </w:p>
    <w:p w:rsidR="00BE3309" w:rsidRDefault="00BE3309" w:rsidP="00BE3309">
      <w:pPr>
        <w:spacing w:after="120" w:line="240" w:lineRule="auto"/>
        <w:rPr>
          <w:sz w:val="21"/>
          <w:szCs w:val="21"/>
        </w:rPr>
      </w:pPr>
    </w:p>
    <w:p w:rsidR="00BE3309" w:rsidRPr="00BE3309" w:rsidRDefault="00BE3309" w:rsidP="00BE3309">
      <w:pPr>
        <w:spacing w:after="120" w:line="240" w:lineRule="auto"/>
        <w:rPr>
          <w:sz w:val="21"/>
          <w:szCs w:val="21"/>
        </w:rPr>
      </w:pPr>
      <w:r w:rsidRPr="00BE3309">
        <w:rPr>
          <w:sz w:val="21"/>
          <w:szCs w:val="21"/>
        </w:rPr>
        <w:t>Au besoin, contactez la direction et/ou la ligne Info-COVID au 1 877 644-4545.</w:t>
      </w:r>
    </w:p>
    <w:p w:rsidR="009B2AB0" w:rsidRDefault="009B2AB0" w:rsidP="00BE3309">
      <w:pPr>
        <w:spacing w:after="120" w:line="240" w:lineRule="auto"/>
        <w:rPr>
          <w:sz w:val="21"/>
          <w:szCs w:val="21"/>
        </w:rPr>
      </w:pPr>
    </w:p>
    <w:p w:rsidR="00BE3309" w:rsidRPr="00BE3309" w:rsidRDefault="00BE3309" w:rsidP="00BE3309">
      <w:pPr>
        <w:spacing w:after="120" w:line="240" w:lineRule="auto"/>
        <w:rPr>
          <w:sz w:val="21"/>
          <w:szCs w:val="21"/>
        </w:rPr>
      </w:pPr>
      <w:r w:rsidRPr="00BE3309">
        <w:rPr>
          <w:sz w:val="21"/>
          <w:szCs w:val="21"/>
        </w:rPr>
        <w:t xml:space="preserve">Merci de votre collaboration. </w:t>
      </w:r>
    </w:p>
    <w:p w:rsidR="00270750" w:rsidRDefault="00270750" w:rsidP="00FC40F4">
      <w:pPr>
        <w:spacing w:after="120" w:line="240" w:lineRule="auto"/>
        <w:rPr>
          <w:sz w:val="21"/>
          <w:szCs w:val="21"/>
        </w:rPr>
      </w:pPr>
    </w:p>
    <w:p w:rsidR="00270750" w:rsidRPr="00160C5B" w:rsidRDefault="00270750" w:rsidP="00270750">
      <w:pPr>
        <w:spacing w:before="120" w:after="0" w:line="240" w:lineRule="auto"/>
        <w:rPr>
          <w:rFonts w:eastAsia="Calibri" w:cs="Times New Roman"/>
          <w:sz w:val="21"/>
          <w:szCs w:val="21"/>
        </w:rPr>
      </w:pPr>
    </w:p>
    <w:sdt>
      <w:sdtPr>
        <w:rPr>
          <w:rFonts w:eastAsia="Calibri" w:cs="Times New Roman"/>
          <w:sz w:val="21"/>
          <w:szCs w:val="21"/>
        </w:rPr>
        <w:id w:val="1439025524"/>
      </w:sdtPr>
      <w:sdtEndPr>
        <w:rPr>
          <w:highlight w:val="yellow"/>
        </w:rPr>
      </w:sdtEndPr>
      <w:sdtContent>
        <w:p w:rsidR="00270750" w:rsidRPr="00160C5B" w:rsidRDefault="00270750" w:rsidP="00270750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 xml:space="preserve">Nom du responsable </w:t>
          </w:r>
        </w:p>
        <w:p w:rsidR="00270750" w:rsidRPr="00160C5B" w:rsidRDefault="00270750" w:rsidP="00270750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Son titre (si applicable)</w:t>
          </w:r>
        </w:p>
        <w:p w:rsidR="00270750" w:rsidRPr="00160C5B" w:rsidRDefault="00270750" w:rsidP="00270750">
          <w:pPr>
            <w:spacing w:after="0" w:line="240" w:lineRule="auto"/>
            <w:rPr>
              <w:rFonts w:eastAsia="Calibri" w:cs="Times New Roman"/>
              <w:sz w:val="21"/>
              <w:szCs w:val="21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Nom du milieu</w:t>
          </w:r>
        </w:p>
      </w:sdtContent>
    </w:sdt>
    <w:p w:rsidR="00270750" w:rsidRDefault="00270750" w:rsidP="00A35E86">
      <w:bookmarkStart w:id="1" w:name="_Lettre_risque_faible"/>
      <w:bookmarkEnd w:id="1"/>
    </w:p>
    <w:p w:rsidR="00270750" w:rsidRPr="00270750" w:rsidRDefault="00636FE1" w:rsidP="00270750">
      <w:pPr>
        <w:jc w:val="right"/>
        <w:rPr>
          <w:i/>
          <w:sz w:val="18"/>
        </w:rPr>
      </w:pPr>
      <w:r>
        <w:rPr>
          <w:i/>
          <w:sz w:val="18"/>
        </w:rPr>
        <w:t>Mise à j</w:t>
      </w:r>
      <w:r w:rsidR="00BE3309">
        <w:rPr>
          <w:i/>
          <w:sz w:val="18"/>
        </w:rPr>
        <w:t>our 2022-09-08,</w:t>
      </w:r>
      <w:r w:rsidR="00270750" w:rsidRPr="00270750">
        <w:rPr>
          <w:i/>
          <w:sz w:val="18"/>
        </w:rPr>
        <w:t xml:space="preserve"> </w:t>
      </w:r>
      <w:proofErr w:type="spellStart"/>
      <w:r w:rsidR="00270750" w:rsidRPr="00270750">
        <w:rPr>
          <w:i/>
          <w:sz w:val="18"/>
        </w:rPr>
        <w:t>DSPu</w:t>
      </w:r>
      <w:proofErr w:type="spellEnd"/>
      <w:r w:rsidR="00270750" w:rsidRPr="00270750">
        <w:rPr>
          <w:i/>
          <w:sz w:val="18"/>
        </w:rPr>
        <w:t xml:space="preserve"> Estrie</w:t>
      </w:r>
    </w:p>
    <w:sectPr w:rsidR="00270750" w:rsidRPr="00270750" w:rsidSect="0082244A">
      <w:headerReference w:type="default" r:id="rId10"/>
      <w:footerReference w:type="first" r:id="rId11"/>
      <w:pgSz w:w="12240" w:h="15840" w:code="1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81" w:rsidRDefault="00934781">
      <w:pPr>
        <w:spacing w:after="0" w:line="240" w:lineRule="auto"/>
      </w:pPr>
      <w:r>
        <w:separator/>
      </w:r>
    </w:p>
  </w:endnote>
  <w:endnote w:type="continuationSeparator" w:id="0">
    <w:p w:rsidR="00934781" w:rsidRDefault="009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CA" w:rsidRDefault="00270750" w:rsidP="00F17293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4B160C">
      <w:rPr>
        <w:noProof/>
        <w:lang w:val="fr-F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81" w:rsidRDefault="00934781">
      <w:pPr>
        <w:spacing w:after="0" w:line="240" w:lineRule="auto"/>
      </w:pPr>
      <w:r>
        <w:separator/>
      </w:r>
    </w:p>
  </w:footnote>
  <w:footnote w:type="continuationSeparator" w:id="0">
    <w:p w:rsidR="00934781" w:rsidRDefault="009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1A" w:rsidRDefault="00501D1A">
    <w:pPr>
      <w:pStyle w:val="En-tte"/>
    </w:pPr>
    <w:r>
      <w:t>La lettre « Présence d’une éclosion » peut être personnalisée en y ajoutant votre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8.9pt;height:49.65pt" o:bullet="t">
        <v:imagedata r:id="rId1" o:title="Goutte2"/>
      </v:shape>
    </w:pict>
  </w:numPicBullet>
  <w:numPicBullet w:numPicBulletId="1">
    <w:pict>
      <v:shape id="_x0000_i1034" type="#_x0000_t75" style="width:58.9pt;height:49.65pt" o:bullet="t">
        <v:imagedata r:id="rId2" o:title="Goutte2"/>
      </v:shape>
    </w:pict>
  </w:numPicBullet>
  <w:numPicBullet w:numPicBulletId="2">
    <w:pict>
      <v:shape id="_x0000_i1035" type="#_x0000_t75" style="width:58.9pt;height:49.65pt" o:bullet="t">
        <v:imagedata r:id="rId3" o:title="4points"/>
      </v:shape>
    </w:pict>
  </w:numPicBullet>
  <w:abstractNum w:abstractNumId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83BC6"/>
    <w:multiLevelType w:val="hybridMultilevel"/>
    <w:tmpl w:val="2F2281D2"/>
    <w:lvl w:ilvl="0" w:tplc="042C45E8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954FB"/>
    <w:multiLevelType w:val="hybridMultilevel"/>
    <w:tmpl w:val="06FAE802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B2EFF"/>
    <w:multiLevelType w:val="hybridMultilevel"/>
    <w:tmpl w:val="3A205806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50"/>
    <w:rsid w:val="000345BD"/>
    <w:rsid w:val="00044DF8"/>
    <w:rsid w:val="00060C2C"/>
    <w:rsid w:val="00076211"/>
    <w:rsid w:val="000968A0"/>
    <w:rsid w:val="000A4C2A"/>
    <w:rsid w:val="000A7A9B"/>
    <w:rsid w:val="000B0B41"/>
    <w:rsid w:val="000C295A"/>
    <w:rsid w:val="00137B88"/>
    <w:rsid w:val="001D2FD0"/>
    <w:rsid w:val="001E2F61"/>
    <w:rsid w:val="00214B85"/>
    <w:rsid w:val="00270750"/>
    <w:rsid w:val="002900EB"/>
    <w:rsid w:val="002A6C86"/>
    <w:rsid w:val="002B4A06"/>
    <w:rsid w:val="002C0D4B"/>
    <w:rsid w:val="002C4021"/>
    <w:rsid w:val="003219A2"/>
    <w:rsid w:val="00333C7B"/>
    <w:rsid w:val="00345D41"/>
    <w:rsid w:val="00364F94"/>
    <w:rsid w:val="00367547"/>
    <w:rsid w:val="0039390C"/>
    <w:rsid w:val="003A1895"/>
    <w:rsid w:val="003C4D11"/>
    <w:rsid w:val="0040299B"/>
    <w:rsid w:val="00414F33"/>
    <w:rsid w:val="0042698B"/>
    <w:rsid w:val="00464C75"/>
    <w:rsid w:val="00465558"/>
    <w:rsid w:val="004B3A9F"/>
    <w:rsid w:val="004C2376"/>
    <w:rsid w:val="00501D1A"/>
    <w:rsid w:val="00522495"/>
    <w:rsid w:val="00523332"/>
    <w:rsid w:val="005365AA"/>
    <w:rsid w:val="00544E3E"/>
    <w:rsid w:val="005769D1"/>
    <w:rsid w:val="00592C48"/>
    <w:rsid w:val="005D6130"/>
    <w:rsid w:val="005F5681"/>
    <w:rsid w:val="00613668"/>
    <w:rsid w:val="00616B43"/>
    <w:rsid w:val="0062391E"/>
    <w:rsid w:val="0062599E"/>
    <w:rsid w:val="00636FE1"/>
    <w:rsid w:val="006504DD"/>
    <w:rsid w:val="00651556"/>
    <w:rsid w:val="00693AF2"/>
    <w:rsid w:val="006A0181"/>
    <w:rsid w:val="006E1A7B"/>
    <w:rsid w:val="006F22A4"/>
    <w:rsid w:val="006F646C"/>
    <w:rsid w:val="00727B99"/>
    <w:rsid w:val="0073234C"/>
    <w:rsid w:val="007524DA"/>
    <w:rsid w:val="00761A34"/>
    <w:rsid w:val="00772D02"/>
    <w:rsid w:val="007953D6"/>
    <w:rsid w:val="007B474C"/>
    <w:rsid w:val="008335FD"/>
    <w:rsid w:val="00847694"/>
    <w:rsid w:val="0085229A"/>
    <w:rsid w:val="00860DB2"/>
    <w:rsid w:val="008C3094"/>
    <w:rsid w:val="008D2649"/>
    <w:rsid w:val="008D49B4"/>
    <w:rsid w:val="008E5676"/>
    <w:rsid w:val="00913B15"/>
    <w:rsid w:val="009231A9"/>
    <w:rsid w:val="00934781"/>
    <w:rsid w:val="00953D3F"/>
    <w:rsid w:val="0096051C"/>
    <w:rsid w:val="009778BE"/>
    <w:rsid w:val="009A02ED"/>
    <w:rsid w:val="009B1B24"/>
    <w:rsid w:val="009B2AB0"/>
    <w:rsid w:val="009B787D"/>
    <w:rsid w:val="00A33191"/>
    <w:rsid w:val="00A35E86"/>
    <w:rsid w:val="00A56CC1"/>
    <w:rsid w:val="00A65299"/>
    <w:rsid w:val="00A8186A"/>
    <w:rsid w:val="00AC5ECF"/>
    <w:rsid w:val="00AD3952"/>
    <w:rsid w:val="00AE6A78"/>
    <w:rsid w:val="00B02D5E"/>
    <w:rsid w:val="00B207E8"/>
    <w:rsid w:val="00B9284E"/>
    <w:rsid w:val="00BA3837"/>
    <w:rsid w:val="00BC6FD3"/>
    <w:rsid w:val="00BE3309"/>
    <w:rsid w:val="00C6670B"/>
    <w:rsid w:val="00CB5528"/>
    <w:rsid w:val="00D07933"/>
    <w:rsid w:val="00D108A4"/>
    <w:rsid w:val="00D45C89"/>
    <w:rsid w:val="00D630A3"/>
    <w:rsid w:val="00D85628"/>
    <w:rsid w:val="00D92BF8"/>
    <w:rsid w:val="00DA60FF"/>
    <w:rsid w:val="00DC068F"/>
    <w:rsid w:val="00DC11D7"/>
    <w:rsid w:val="00DD36E7"/>
    <w:rsid w:val="00E133EB"/>
    <w:rsid w:val="00E1489C"/>
    <w:rsid w:val="00E61093"/>
    <w:rsid w:val="00EA4DF1"/>
    <w:rsid w:val="00EB16D5"/>
    <w:rsid w:val="00F13EFB"/>
    <w:rsid w:val="00F20F60"/>
    <w:rsid w:val="00F27C30"/>
    <w:rsid w:val="00F35A8F"/>
    <w:rsid w:val="00F44EA2"/>
    <w:rsid w:val="00F53297"/>
    <w:rsid w:val="00F55C1E"/>
    <w:rsid w:val="00F83B65"/>
    <w:rsid w:val="00F844E7"/>
    <w:rsid w:val="00F8798F"/>
    <w:rsid w:val="00FC19F4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84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50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27075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0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01D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D1A"/>
    <w:rPr>
      <w:rFonts w:ascii="Franklin Gothic Book" w:eastAsiaTheme="minorHAnsi" w:hAnsi="Franklin Gothic Book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50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27075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07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750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01D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D1A"/>
    <w:rPr>
      <w:rFonts w:ascii="Franklin Gothic Book" w:eastAsiaTheme="minorHAnsi" w:hAnsi="Franklin Gothic Book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quebec.ca/sante/problemes-de-sante/a-z/coronavirus-2019/symptomes-transmission-traitemen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ence">
      <a:dk1>
        <a:srgbClr val="3D5760"/>
      </a:dk1>
      <a:lt1>
        <a:sysClr val="window" lastClr="FFFFFF"/>
      </a:lt1>
      <a:dk2>
        <a:srgbClr val="505154"/>
      </a:dk2>
      <a:lt2>
        <a:srgbClr val="BDE0D9"/>
      </a:lt2>
      <a:accent1>
        <a:srgbClr val="507585"/>
      </a:accent1>
      <a:accent2>
        <a:srgbClr val="89B3B3"/>
      </a:accent2>
      <a:accent3>
        <a:srgbClr val="91D5F3"/>
      </a:accent3>
      <a:accent4>
        <a:srgbClr val="4FAC40"/>
      </a:accent4>
      <a:accent5>
        <a:srgbClr val="BFD74A"/>
      </a:accent5>
      <a:accent6>
        <a:srgbClr val="94C86D"/>
      </a:accent6>
      <a:hlink>
        <a:srgbClr val="507585"/>
      </a:hlink>
      <a:folHlink>
        <a:srgbClr val="89B3B3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DCA67-B72C-4960-BD3F-81930C25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Plante</dc:creator>
  <cp:lastModifiedBy>Geneviève de Bellefeuille</cp:lastModifiedBy>
  <cp:revision>2</cp:revision>
  <cp:lastPrinted>2014-05-21T15:37:00Z</cp:lastPrinted>
  <dcterms:created xsi:type="dcterms:W3CDTF">2022-09-08T18:55:00Z</dcterms:created>
  <dcterms:modified xsi:type="dcterms:W3CDTF">2022-09-08T18:55:00Z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2022-03-28T13:36:16Z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26d86cfd-1db0-4910-b8a9-fa97746132bb</vt:lpwstr>
  </property>
  <property fmtid="{D5CDD505-2E9C-101B-9397-08002B2CF9AE}" pid="8" name="MSIP_Label_6a7d8d5d-78e2-4a62-9fcd-016eb5e4c57c_ContentBits">
    <vt:lpwstr>0</vt:lpwstr>
  </property>
</Properties>
</file>