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675" w:rsidRPr="00AA3675" w:rsidRDefault="00AA3675" w:rsidP="00AA3675">
      <w:pPr>
        <w:pStyle w:val="Sous-titreduTitre1"/>
        <w:shd w:val="clear" w:color="auto" w:fill="FFCF00"/>
        <w:tabs>
          <w:tab w:val="right" w:pos="13183"/>
        </w:tabs>
        <w:spacing w:before="60" w:after="60"/>
        <w:ind w:left="9498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ab/>
      </w:r>
      <w:r w:rsidRPr="00AA3675">
        <w:rPr>
          <w:rFonts w:ascii="Segoe UI" w:hAnsi="Segoe UI" w:cs="Segoe UI"/>
          <w:sz w:val="16"/>
          <w:szCs w:val="16"/>
        </w:rPr>
        <w:t>Direction de santé publique de l’Estrie, 2026-08</w:t>
      </w:r>
    </w:p>
    <w:p w:rsidR="00B51C20" w:rsidRPr="00123F30" w:rsidRDefault="00B51C20" w:rsidP="00C35366">
      <w:pPr>
        <w:pStyle w:val="Titre1"/>
        <w:spacing w:before="240"/>
        <w:ind w:left="-567"/>
        <w:rPr>
          <w:rFonts w:ascii="Segoe UI" w:hAnsi="Segoe UI" w:cs="Segoe UI"/>
        </w:rPr>
      </w:pPr>
      <w:r w:rsidRPr="00123F30">
        <w:rPr>
          <w:rFonts w:ascii="Segoe UI" w:hAnsi="Segoe UI" w:cs="Segoe UI"/>
        </w:rPr>
        <w:t xml:space="preserve">Guide lors d’éclosion - Prévention et contrôle des infections dans les services de garde et écoles </w:t>
      </w:r>
      <w:bookmarkStart w:id="0" w:name="_GoBack"/>
      <w:bookmarkEnd w:id="0"/>
      <w:r w:rsidRPr="00123F30">
        <w:rPr>
          <w:rFonts w:ascii="Segoe UI" w:hAnsi="Segoe UI" w:cs="Segoe UI"/>
        </w:rPr>
        <w:t>du Québec</w:t>
      </w:r>
    </w:p>
    <w:p w:rsidR="00B51C20" w:rsidRDefault="00272A00" w:rsidP="00AA3675">
      <w:pPr>
        <w:pStyle w:val="Sous-titreduTitre1"/>
        <w:pBdr>
          <w:bottom w:val="none" w:sz="0" w:space="0" w:color="auto"/>
        </w:pBdr>
        <w:spacing w:after="120"/>
        <w:ind w:left="-567"/>
        <w:rPr>
          <w:rFonts w:ascii="Segoe UI Black" w:hAnsi="Segoe UI Black" w:cs="Segoe UI"/>
          <w:color w:val="08A0A0"/>
          <w:sz w:val="24"/>
        </w:rPr>
      </w:pPr>
      <w:r w:rsidRPr="00123F30">
        <w:rPr>
          <w:rFonts w:ascii="Segoe UI Black" w:hAnsi="Segoe UI Black" w:cs="Segoe UI"/>
          <w:color w:val="08A0A0"/>
          <w:sz w:val="24"/>
        </w:rPr>
        <w:t>Outil de suivi</w:t>
      </w:r>
      <w:r w:rsidR="00B51C20" w:rsidRPr="00123F30">
        <w:rPr>
          <w:rFonts w:ascii="Segoe UI Black" w:hAnsi="Segoe UI Black" w:cs="Segoe UI"/>
          <w:color w:val="08A0A0"/>
          <w:sz w:val="24"/>
        </w:rPr>
        <w:t xml:space="preserve"> d’entretien lors d’éclosion</w:t>
      </w:r>
      <w:r w:rsidRPr="00123F30">
        <w:rPr>
          <w:rFonts w:ascii="Segoe UI Black" w:hAnsi="Segoe UI Black" w:cs="Segoe UI"/>
          <w:color w:val="08A0A0"/>
          <w:sz w:val="24"/>
        </w:rPr>
        <w:t xml:space="preserve"> destiné au personnel dans les services de garde du Québec</w:t>
      </w:r>
    </w:p>
    <w:p w:rsidR="00B84DA6" w:rsidRPr="00B51C20" w:rsidRDefault="00B84DA6" w:rsidP="004072D7">
      <w:pPr>
        <w:pStyle w:val="Sous-titreduTitre1"/>
        <w:ind w:left="-567"/>
        <w:rPr>
          <w:color w:val="08A0A0"/>
        </w:rPr>
      </w:pPr>
    </w:p>
    <w:p w:rsidR="00782787" w:rsidRPr="00E85848" w:rsidRDefault="00C35366" w:rsidP="00E85848">
      <w:pPr>
        <w:pStyle w:val="Corpsdetexte"/>
      </w:pPr>
      <w:r w:rsidRPr="009B46DE">
        <w:rPr>
          <w:noProof/>
          <w:color w:val="08A0A0"/>
          <w:lang w:bidi="ar-SA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DB7CF0E" wp14:editId="5F8EF6B8">
                <wp:simplePos x="0" y="0"/>
                <wp:positionH relativeFrom="column">
                  <wp:posOffset>3869055</wp:posOffset>
                </wp:positionH>
                <wp:positionV relativeFrom="paragraph">
                  <wp:posOffset>62230</wp:posOffset>
                </wp:positionV>
                <wp:extent cx="1228090" cy="226060"/>
                <wp:effectExtent l="0" t="0" r="10160" b="2540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090" cy="226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FA4BC0" w:rsidRDefault="0065460F" w:rsidP="009B46DE">
                            <w:pPr>
                              <w:rPr>
                                <w:rFonts w:ascii="Segoe UI Semibold" w:hAnsi="Segoe UI Semibold" w:cs="Segoe UI Semibold"/>
                                <w:b/>
                                <w:color w:val="170A72"/>
                              </w:rPr>
                            </w:pPr>
                            <w:r>
                              <w:rPr>
                                <w:rFonts w:ascii="Segoe UI Semibold" w:hAnsi="Segoe UI Semibold" w:cs="Segoe UI Semibold"/>
                                <w:b/>
                                <w:color w:val="170A72"/>
                              </w:rPr>
                              <w:t>Nettoyage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0" o:spid="_x0000_s1026" type="#_x0000_t202" style="position:absolute;margin-left:304.65pt;margin-top:4.9pt;width:96.7pt;height:17.8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" filled="f" stroked="f" strokeweight=".5pt">
                <v:textbox inset="0,0,0,0">
                  <w:txbxContent>
                    <w:p w:rsidR="0065460F" w:rsidRPr="00FA4BC0" w:rsidRDefault="0065460F" w:rsidP="009B46DE">
                      <w:pPr>
                        <w:rPr>
                          <w:rFonts w:ascii="Segoe UI Semibold" w:hAnsi="Segoe UI Semibold" w:cs="Segoe UI Semibold"/>
                          <w:b/>
                          <w:color w:val="170A72"/>
                        </w:rPr>
                      </w:pPr>
                      <w:r>
                        <w:rPr>
                          <w:rFonts w:ascii="Segoe UI Semibold" w:hAnsi="Segoe UI Semibold" w:cs="Segoe UI Semibold"/>
                          <w:b/>
                          <w:color w:val="170A72"/>
                        </w:rPr>
                        <w:t>Nettoyage</w:t>
                      </w:r>
                    </w:p>
                  </w:txbxContent>
                </v:textbox>
              </v:shape>
            </w:pict>
          </mc:Fallback>
        </mc:AlternateContent>
      </w:r>
      <w:r w:rsidRPr="009B46DE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3CBFDDE" wp14:editId="63D6F25B">
                <wp:simplePos x="0" y="0"/>
                <wp:positionH relativeFrom="column">
                  <wp:posOffset>3594100</wp:posOffset>
                </wp:positionH>
                <wp:positionV relativeFrom="paragraph">
                  <wp:posOffset>67310</wp:posOffset>
                </wp:positionV>
                <wp:extent cx="220345" cy="220345"/>
                <wp:effectExtent l="0" t="0" r="8255" b="8255"/>
                <wp:wrapNone/>
                <wp:docPr id="32" name="Ellips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" cy="220345"/>
                        </a:xfrm>
                        <a:prstGeom prst="ellipse">
                          <a:avLst/>
                        </a:prstGeom>
                        <a:solidFill>
                          <a:srgbClr val="FFC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2" o:spid="_x0000_s1026" style="position:absolute;margin-left:283pt;margin-top:5.3pt;width:17.35pt;height:17.3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" fillcolor="#ffcf00" stroked="f" strokeweight="2pt"/>
            </w:pict>
          </mc:Fallback>
        </mc:AlternateContent>
      </w:r>
      <w:r w:rsidRPr="009B46DE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48876266" wp14:editId="0CD6B435">
                <wp:simplePos x="0" y="0"/>
                <wp:positionH relativeFrom="column">
                  <wp:posOffset>3578860</wp:posOffset>
                </wp:positionH>
                <wp:positionV relativeFrom="paragraph">
                  <wp:posOffset>87478</wp:posOffset>
                </wp:positionV>
                <wp:extent cx="249555" cy="184150"/>
                <wp:effectExtent l="0" t="0" r="0" b="6350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9B46DE" w:rsidRDefault="0065460F" w:rsidP="00FA4BC0">
                            <w:pPr>
                              <w:spacing w:line="192" w:lineRule="auto"/>
                              <w:jc w:val="center"/>
                              <w:rPr>
                                <w:rFonts w:ascii="Segoe UI Black" w:hAnsi="Segoe UI Black" w:cs="Segoe UI Semibold"/>
                                <w:b/>
                                <w:color w:val="170A72"/>
                                <w:sz w:val="28"/>
                                <w:szCs w:val="28"/>
                              </w:rPr>
                            </w:pPr>
                            <w:r w:rsidRPr="009B46DE">
                              <w:rPr>
                                <w:rFonts w:ascii="Segoe UI Black" w:hAnsi="Segoe UI Black" w:cs="Segoe UI Semibold"/>
                                <w:b/>
                                <w:color w:val="170A72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5" o:spid="_x0000_s1027" type="#_x0000_t202" style="position:absolute;margin-left:281.8pt;margin-top:6.9pt;width:19.65pt;height:14.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" filled="f" stroked="f" strokeweight=".5pt">
                <v:textbox inset="0,0,0,0">
                  <w:txbxContent>
                    <w:p w:rsidR="0065460F" w:rsidRPr="009B46DE" w:rsidRDefault="0065460F" w:rsidP="00FA4BC0">
                      <w:pPr>
                        <w:spacing w:line="192" w:lineRule="auto"/>
                        <w:jc w:val="center"/>
                        <w:rPr>
                          <w:rFonts w:ascii="Segoe UI Black" w:hAnsi="Segoe UI Black" w:cs="Segoe UI Semibold"/>
                          <w:b/>
                          <w:color w:val="170A72"/>
                          <w:sz w:val="28"/>
                          <w:szCs w:val="28"/>
                        </w:rPr>
                      </w:pPr>
                      <w:r w:rsidRPr="009B46DE">
                        <w:rPr>
                          <w:rFonts w:ascii="Segoe UI Black" w:hAnsi="Segoe UI Black" w:cs="Segoe UI Semibold"/>
                          <w:b/>
                          <w:color w:val="170A72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FB1AB65" wp14:editId="1E09092D">
                <wp:simplePos x="0" y="0"/>
                <wp:positionH relativeFrom="column">
                  <wp:posOffset>-22860</wp:posOffset>
                </wp:positionH>
                <wp:positionV relativeFrom="paragraph">
                  <wp:posOffset>1153795</wp:posOffset>
                </wp:positionV>
                <wp:extent cx="3216275" cy="373380"/>
                <wp:effectExtent l="0" t="0" r="0" b="762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6275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A80AE4" w:rsidRDefault="0065460F" w:rsidP="00550B30">
                            <w:pPr>
                              <w:pStyle w:val="Corpsdetexte"/>
                              <w:rPr>
                                <w:color w:val="170A72"/>
                                <w:sz w:val="15"/>
                                <w:szCs w:val="15"/>
                              </w:rPr>
                            </w:pPr>
                            <w:r w:rsidRPr="00A80AE4">
                              <w:rPr>
                                <w:rStyle w:val="normaltextrun"/>
                                <w:rFonts w:cs="Segoe UI"/>
                                <w:color w:val="170A72"/>
                                <w:sz w:val="15"/>
                                <w:szCs w:val="15"/>
                              </w:rPr>
                              <w:t> </w:t>
                            </w:r>
                            <w:hyperlink r:id="rId9" w:history="1">
                              <w:r w:rsidRPr="00B441F8">
                                <w:rPr>
                                  <w:rStyle w:val="Lienhypertexte"/>
                                  <w:rFonts w:cs="Segoe UI"/>
                                  <w:sz w:val="15"/>
                                  <w:szCs w:val="15"/>
                                </w:rPr>
                                <w:t>https://www.santemonteregie.qc.ca/ouest/documentation/les-bonnes-techniques-en-hygiene-et-salubrite-high-touch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0" o:spid="_x0000_s1028" type="#_x0000_t202" style="position:absolute;margin-left:-1.8pt;margin-top:90.85pt;width:253.25pt;height:29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" filled="f" stroked="f" strokeweight=".5pt">
                <v:textbox>
                  <w:txbxContent>
                    <w:p w:rsidR="0065460F" w:rsidRPr="00A80AE4" w:rsidRDefault="0065460F" w:rsidP="00550B30">
                      <w:pPr>
                        <w:pStyle w:val="Corpsdetexte"/>
                        <w:rPr>
                          <w:color w:val="170A72"/>
                          <w:sz w:val="15"/>
                          <w:szCs w:val="15"/>
                        </w:rPr>
                      </w:pPr>
                      <w:r w:rsidRPr="00A80AE4">
                        <w:rPr>
                          <w:rStyle w:val="normaltextrun"/>
                          <w:rFonts w:cs="Segoe UI"/>
                          <w:color w:val="170A72"/>
                          <w:sz w:val="15"/>
                          <w:szCs w:val="15"/>
                        </w:rPr>
                        <w:t> </w:t>
                      </w:r>
                      <w:hyperlink r:id="rId11" w:history="1">
                        <w:r w:rsidRPr="00B441F8">
                          <w:rPr>
                            <w:rStyle w:val="Lienhypertexte"/>
                            <w:rFonts w:cs="Segoe UI"/>
                            <w:sz w:val="15"/>
                            <w:szCs w:val="15"/>
                          </w:rPr>
                          <w:t>https://www.santemonteregie.qc.ca/ouest/documentation/les-bonnes-techniques-en-hygiene-et-salubrite-high-touch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BB1C1C3" wp14:editId="4D633B71">
                <wp:simplePos x="0" y="0"/>
                <wp:positionH relativeFrom="column">
                  <wp:posOffset>-1270</wp:posOffset>
                </wp:positionH>
                <wp:positionV relativeFrom="paragraph">
                  <wp:posOffset>403225</wp:posOffset>
                </wp:positionV>
                <wp:extent cx="3439795" cy="855345"/>
                <wp:effectExtent l="0" t="0" r="0" b="1905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9795" cy="855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C73414" w:rsidRDefault="0065460F" w:rsidP="0019350A">
                            <w:pPr>
                              <w:pStyle w:val="Corpsdetexte"/>
                              <w:rPr>
                                <w:b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</w:pPr>
                            <w:r w:rsidRPr="00C73414">
                              <w:rPr>
                                <w:rStyle w:val="normaltextrun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>La désinfection « high </w:t>
                            </w:r>
                            <w:proofErr w:type="spellStart"/>
                            <w:r w:rsidRPr="00C73414">
                              <w:rPr>
                                <w:rStyle w:val="normaltextrun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>touch</w:t>
                            </w:r>
                            <w:proofErr w:type="spellEnd"/>
                            <w:r w:rsidRPr="00C73414">
                              <w:rPr>
                                <w:rStyle w:val="normaltextrun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 xml:space="preserve"> » (désinfection des points de contact à haut risque) désigne le </w:t>
                            </w:r>
                            <w:r w:rsidRPr="00C73414">
                              <w:rPr>
                                <w:rStyle w:val="normaltextrun"/>
                                <w:rFonts w:ascii="Segoe UI Semibold" w:hAnsi="Segoe UI Semibold" w:cs="Segoe UI Semibold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>nettoyage et la désinfection ciblés des objets et surfaces fréquemment touchés par les mains de plusieurs personnes au cours d'une journée</w:t>
                            </w:r>
                            <w:r w:rsidRPr="00C73414">
                              <w:rPr>
                                <w:rStyle w:val="normaltextrun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 xml:space="preserve">. </w:t>
                            </w:r>
                            <w:r>
                              <w:rPr>
                                <w:rStyle w:val="normaltextrun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br/>
                            </w:r>
                            <w:r w:rsidRPr="00C73414">
                              <w:rPr>
                                <w:rStyle w:val="normaltextrun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>Ces surfaces nécessitent une attention prioritaire pour briser la chaîne de transmission des virus et bactéries.</w:t>
                            </w:r>
                            <w:r w:rsidRPr="00C73414">
                              <w:rPr>
                                <w:rStyle w:val="eop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7" o:spid="_x0000_s1029" type="#_x0000_t202" style="position:absolute;margin-left:-.1pt;margin-top:31.75pt;width:270.85pt;height:67.3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" filled="f" stroked="f" strokeweight=".5pt">
                <v:textbox>
                  <w:txbxContent>
                    <w:p w:rsidR="0065460F" w:rsidRPr="00C73414" w:rsidRDefault="0065460F" w:rsidP="0019350A">
                      <w:pPr>
                        <w:pStyle w:val="Corpsdetexte"/>
                        <w:rPr>
                          <w:b/>
                          <w:spacing w:val="-4"/>
                          <w:kern w:val="20"/>
                          <w:sz w:val="16"/>
                          <w:szCs w:val="16"/>
                        </w:rPr>
                      </w:pPr>
                      <w:r w:rsidRPr="00C73414">
                        <w:rPr>
                          <w:rStyle w:val="normaltextrun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>La désinfection « high </w:t>
                      </w:r>
                      <w:proofErr w:type="spellStart"/>
                      <w:r w:rsidRPr="00C73414">
                        <w:rPr>
                          <w:rStyle w:val="normaltextrun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>touch</w:t>
                      </w:r>
                      <w:proofErr w:type="spellEnd"/>
                      <w:r w:rsidRPr="00C73414">
                        <w:rPr>
                          <w:rStyle w:val="normaltextrun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 xml:space="preserve"> » (désinfection des points de contact à haut risque) désigne le </w:t>
                      </w:r>
                      <w:r w:rsidRPr="00C73414">
                        <w:rPr>
                          <w:rStyle w:val="normaltextrun"/>
                          <w:rFonts w:ascii="Segoe UI Semibold" w:hAnsi="Segoe UI Semibold" w:cs="Segoe UI Semibold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>nettoyage et la désinfection ciblés des objets et surfaces fréquemment touchés par les mains de plusieurs personnes au cours d'une journée</w:t>
                      </w:r>
                      <w:r w:rsidRPr="00C73414">
                        <w:rPr>
                          <w:rStyle w:val="normaltextrun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 xml:space="preserve">. </w:t>
                      </w:r>
                      <w:r>
                        <w:rPr>
                          <w:rStyle w:val="normaltextrun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br/>
                      </w:r>
                      <w:r w:rsidRPr="00C73414">
                        <w:rPr>
                          <w:rStyle w:val="normaltextrun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>Ces surfaces nécessitent une attention prioritaire pour briser la chaîne de transmission des virus et bactéries.</w:t>
                      </w:r>
                      <w:r w:rsidRPr="00C73414">
                        <w:rPr>
                          <w:rStyle w:val="eop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Pr="00272A00">
        <w:rPr>
          <w:noProof/>
          <w:color w:val="08A0A0"/>
          <w:lang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2EC4393" wp14:editId="6CE96353">
                <wp:simplePos x="0" y="0"/>
                <wp:positionH relativeFrom="column">
                  <wp:posOffset>-147955</wp:posOffset>
                </wp:positionH>
                <wp:positionV relativeFrom="paragraph">
                  <wp:posOffset>60960</wp:posOffset>
                </wp:positionV>
                <wp:extent cx="3532505" cy="1601470"/>
                <wp:effectExtent l="0" t="0" r="0" b="0"/>
                <wp:wrapNone/>
                <wp:docPr id="16" name="Rectangle à coins arrond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2505" cy="1601470"/>
                        </a:xfrm>
                        <a:prstGeom prst="roundRect">
                          <a:avLst>
                            <a:gd name="adj" fmla="val 24332"/>
                          </a:avLst>
                        </a:prstGeom>
                        <a:solidFill>
                          <a:srgbClr val="90F1E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16" o:spid="_x0000_s1026" style="position:absolute;margin-left:-11.65pt;margin-top:4.8pt;width:278.15pt;height:126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9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" fillcolor="#90f1e9" stroked="f" strokeweight="2pt"/>
            </w:pict>
          </mc:Fallback>
        </mc:AlternateContent>
      </w:r>
      <w:r w:rsidR="00123F30" w:rsidRPr="00272A00">
        <w:rPr>
          <w:noProof/>
          <w:color w:val="08A0A0"/>
          <w:lang w:bidi="ar-SA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09449D5" wp14:editId="63E152C2">
                <wp:simplePos x="0" y="0"/>
                <wp:positionH relativeFrom="column">
                  <wp:posOffset>-2540</wp:posOffset>
                </wp:positionH>
                <wp:positionV relativeFrom="paragraph">
                  <wp:posOffset>148972</wp:posOffset>
                </wp:positionV>
                <wp:extent cx="1228090" cy="306070"/>
                <wp:effectExtent l="0" t="0" r="0" b="0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090" cy="30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8A6123" w:rsidRDefault="0065460F">
                            <w:pPr>
                              <w:rPr>
                                <w:rFonts w:ascii="Segoe UI Semibold" w:hAnsi="Segoe UI Semibold" w:cs="Segoe UI Semibold"/>
                                <w:b/>
                                <w:color w:val="170A72"/>
                              </w:rPr>
                            </w:pPr>
                            <w:r w:rsidRPr="008A6123">
                              <w:rPr>
                                <w:rFonts w:ascii="Segoe UI Semibold" w:hAnsi="Segoe UI Semibold" w:cs="Segoe UI Semibold"/>
                                <w:b/>
                                <w:color w:val="170A72"/>
                              </w:rPr>
                              <w:t>« </w:t>
                            </w:r>
                            <w:r w:rsidRPr="00123F30">
                              <w:rPr>
                                <w:rFonts w:ascii="Segoe UI Black" w:hAnsi="Segoe UI Black" w:cs="Segoe UI Semibold"/>
                                <w:b/>
                                <w:color w:val="170A72"/>
                              </w:rPr>
                              <w:t xml:space="preserve">High </w:t>
                            </w:r>
                            <w:proofErr w:type="spellStart"/>
                            <w:r w:rsidRPr="00123F30">
                              <w:rPr>
                                <w:rFonts w:ascii="Segoe UI Black" w:hAnsi="Segoe UI Black" w:cs="Segoe UI Semibold"/>
                                <w:b/>
                                <w:color w:val="170A72"/>
                              </w:rPr>
                              <w:t>touch</w:t>
                            </w:r>
                            <w:proofErr w:type="spellEnd"/>
                            <w:r w:rsidRPr="008A6123">
                              <w:rPr>
                                <w:rFonts w:ascii="Segoe UI Semibold" w:hAnsi="Segoe UI Semibold" w:cs="Segoe UI Semibold"/>
                                <w:b/>
                                <w:color w:val="170A72"/>
                              </w:rPr>
                              <w:t>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8" o:spid="_x0000_s1030" type="#_x0000_t202" style="position:absolute;margin-left:-.2pt;margin-top:11.75pt;width:96.7pt;height:24.1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" filled="f" stroked="f" strokeweight=".5pt">
                <v:textbox>
                  <w:txbxContent>
                    <w:p w:rsidR="0065460F" w:rsidRPr="008A6123" w:rsidRDefault="0065460F">
                      <w:pPr>
                        <w:rPr>
                          <w:rFonts w:ascii="Segoe UI Semibold" w:hAnsi="Segoe UI Semibold" w:cs="Segoe UI Semibold"/>
                          <w:b/>
                          <w:color w:val="170A72"/>
                        </w:rPr>
                      </w:pPr>
                      <w:r w:rsidRPr="008A6123">
                        <w:rPr>
                          <w:rFonts w:ascii="Segoe UI Semibold" w:hAnsi="Segoe UI Semibold" w:cs="Segoe UI Semibold"/>
                          <w:b/>
                          <w:color w:val="170A72"/>
                        </w:rPr>
                        <w:t>« </w:t>
                      </w:r>
                      <w:r w:rsidRPr="00123F30">
                        <w:rPr>
                          <w:rFonts w:ascii="Segoe UI Black" w:hAnsi="Segoe UI Black" w:cs="Segoe UI Semibold"/>
                          <w:b/>
                          <w:color w:val="170A72"/>
                        </w:rPr>
                        <w:t xml:space="preserve">High </w:t>
                      </w:r>
                      <w:proofErr w:type="spellStart"/>
                      <w:r w:rsidRPr="00123F30">
                        <w:rPr>
                          <w:rFonts w:ascii="Segoe UI Black" w:hAnsi="Segoe UI Black" w:cs="Segoe UI Semibold"/>
                          <w:b/>
                          <w:color w:val="170A72"/>
                        </w:rPr>
                        <w:t>touch</w:t>
                      </w:r>
                      <w:proofErr w:type="spellEnd"/>
                      <w:r w:rsidRPr="008A6123">
                        <w:rPr>
                          <w:rFonts w:ascii="Segoe UI Semibold" w:hAnsi="Segoe UI Semibold" w:cs="Segoe UI Semibold"/>
                          <w:b/>
                          <w:color w:val="170A72"/>
                        </w:rPr>
                        <w:t> »</w:t>
                      </w:r>
                    </w:p>
                  </w:txbxContent>
                </v:textbox>
              </v:shape>
            </w:pict>
          </mc:Fallback>
        </mc:AlternateContent>
      </w:r>
      <w:r w:rsidR="009B46DE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4982815" wp14:editId="7C46860A">
                <wp:simplePos x="0" y="0"/>
                <wp:positionH relativeFrom="column">
                  <wp:posOffset>5162111</wp:posOffset>
                </wp:positionH>
                <wp:positionV relativeFrom="paragraph">
                  <wp:posOffset>25400</wp:posOffset>
                </wp:positionV>
                <wp:extent cx="1228090" cy="306070"/>
                <wp:effectExtent l="0" t="0" r="0" b="0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090" cy="30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B7097D" w:rsidRDefault="0065460F" w:rsidP="00B7097D">
                            <w:pPr>
                              <w:rPr>
                                <w:rFonts w:ascii="Segoe UI Semibold" w:hAnsi="Segoe UI Semibold" w:cs="Segoe UI Semibold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Segoe UI Semibold" w:hAnsi="Segoe UI Semibold" w:cs="Segoe UI Semibold"/>
                                <w:b/>
                                <w:color w:val="FFFFFF" w:themeColor="background1"/>
                              </w:rPr>
                              <w:t>Nettoyage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25" o:spid="_x0000_s1031" type="#_x0000_t202" style="position:absolute;margin-left:406.45pt;margin-top:2pt;width:96.7pt;height:24.1pt;z-index:25167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" filled="f" stroked="f" strokeweight=".5pt">
                <v:textbox>
                  <w:txbxContent>
                    <w:p w:rsidR="0065460F" w:rsidRPr="00B7097D" w:rsidRDefault="0065460F" w:rsidP="00B7097D">
                      <w:pPr>
                        <w:rPr>
                          <w:rFonts w:ascii="Segoe UI Semibold" w:hAnsi="Segoe UI Semibold" w:cs="Segoe UI Semibold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Segoe UI Semibold" w:hAnsi="Segoe UI Semibold" w:cs="Segoe UI Semibold"/>
                          <w:b/>
                          <w:color w:val="FFFFFF" w:themeColor="background1"/>
                        </w:rPr>
                        <w:t>Nettoyage</w:t>
                      </w:r>
                    </w:p>
                  </w:txbxContent>
                </v:textbox>
              </v:shape>
            </w:pict>
          </mc:Fallback>
        </mc:AlternateContent>
      </w:r>
    </w:p>
    <w:p w:rsidR="00E85848" w:rsidRPr="00E85848" w:rsidRDefault="00123F30" w:rsidP="00E85848">
      <w:pPr>
        <w:pStyle w:val="Corpsdetexte"/>
      </w:pPr>
      <w:r w:rsidRPr="009B46DE">
        <w:rPr>
          <w:noProof/>
          <w:color w:val="08A0A0"/>
          <w:lang w:bidi="ar-SA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8913AB9" wp14:editId="3686A63F">
                <wp:simplePos x="0" y="0"/>
                <wp:positionH relativeFrom="column">
                  <wp:posOffset>3878910</wp:posOffset>
                </wp:positionH>
                <wp:positionV relativeFrom="paragraph">
                  <wp:posOffset>78334</wp:posOffset>
                </wp:positionV>
                <wp:extent cx="4544133" cy="208280"/>
                <wp:effectExtent l="0" t="0" r="8890" b="1270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133" cy="208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FA4BC0" w:rsidRDefault="0065460F" w:rsidP="00FA4BC0">
                            <w:pPr>
                              <w:pStyle w:val="Paragraphedeliste"/>
                              <w:spacing w:line="192" w:lineRule="auto"/>
                              <w:rPr>
                                <w:rStyle w:val="eop"/>
                                <w:rFonts w:ascii="Segoe UI" w:hAnsi="Segoe UI" w:cs="Segoe UI"/>
                                <w:kern w:val="16"/>
                              </w:rPr>
                            </w:pPr>
                            <w:r w:rsidRPr="00FA4BC0">
                              <w:rPr>
                                <w:rStyle w:val="eop"/>
                                <w:rFonts w:ascii="Segoe UI" w:hAnsi="Segoe UI" w:cs="Segoe UI"/>
                                <w:color w:val="170A72"/>
                                <w:spacing w:val="-4"/>
                                <w:kern w:val="16"/>
                                <w:sz w:val="16"/>
                                <w:szCs w:val="16"/>
                              </w:rPr>
                              <w:t xml:space="preserve">C’est </w:t>
                            </w:r>
                            <w:r w:rsidRPr="00D84205">
                              <w:rPr>
                                <w:rStyle w:val="eop"/>
                                <w:rFonts w:ascii="Segoe UI Semibold" w:hAnsi="Segoe UI Semibold" w:cs="Segoe UI Semibold"/>
                                <w:color w:val="170A72"/>
                                <w:spacing w:val="-4"/>
                                <w:kern w:val="16"/>
                                <w:sz w:val="16"/>
                                <w:szCs w:val="16"/>
                              </w:rPr>
                              <w:t>l'élimination des débris ou de la saleté</w:t>
                            </w:r>
                            <w:r w:rsidRPr="00FA4BC0">
                              <w:rPr>
                                <w:rStyle w:val="eop"/>
                                <w:rFonts w:ascii="Segoe UI" w:hAnsi="Segoe UI" w:cs="Segoe UI"/>
                                <w:color w:val="170A72"/>
                                <w:spacing w:val="-4"/>
                                <w:kern w:val="16"/>
                                <w:sz w:val="16"/>
                                <w:szCs w:val="16"/>
                              </w:rPr>
                              <w:t xml:space="preserve"> par des moyens physiques ou chimiques. (</w:t>
                            </w:r>
                            <w:proofErr w:type="gramStart"/>
                            <w:r w:rsidRPr="00FA4BC0">
                              <w:rPr>
                                <w:rStyle w:val="eop"/>
                                <w:rFonts w:ascii="Segoe UI" w:hAnsi="Segoe UI" w:cs="Segoe UI"/>
                                <w:color w:val="170A72"/>
                                <w:spacing w:val="-4"/>
                                <w:kern w:val="16"/>
                                <w:sz w:val="16"/>
                                <w:szCs w:val="16"/>
                              </w:rPr>
                              <w:t>enlève</w:t>
                            </w:r>
                            <w:proofErr w:type="gramEnd"/>
                            <w:r w:rsidRPr="00FA4BC0">
                              <w:rPr>
                                <w:rStyle w:val="eop"/>
                                <w:rFonts w:ascii="Segoe UI" w:hAnsi="Segoe UI" w:cs="Segoe UI"/>
                                <w:color w:val="170A72"/>
                                <w:spacing w:val="-4"/>
                                <w:kern w:val="16"/>
                                <w:sz w:val="16"/>
                                <w:szCs w:val="16"/>
                              </w:rPr>
                              <w:t> la saleté physique).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1" o:spid="_x0000_s1032" type="#_x0000_t202" style="position:absolute;margin-left:305.45pt;margin-top:6.15pt;width:357.8pt;height:16.4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" filled="f" stroked="f" strokeweight=".5pt">
                <v:textbox inset="0,0,0,0">
                  <w:txbxContent>
                    <w:p w:rsidR="0065460F" w:rsidRPr="00FA4BC0" w:rsidRDefault="0065460F" w:rsidP="00FA4BC0">
                      <w:pPr>
                        <w:pStyle w:val="Paragraphedeliste"/>
                        <w:spacing w:line="192" w:lineRule="auto"/>
                        <w:rPr>
                          <w:rStyle w:val="eop"/>
                          <w:rFonts w:ascii="Segoe UI" w:hAnsi="Segoe UI" w:cs="Segoe UI"/>
                          <w:kern w:val="16"/>
                        </w:rPr>
                      </w:pPr>
                      <w:r w:rsidRPr="00FA4BC0">
                        <w:rPr>
                          <w:rStyle w:val="eop"/>
                          <w:rFonts w:ascii="Segoe UI" w:hAnsi="Segoe UI" w:cs="Segoe UI"/>
                          <w:color w:val="170A72"/>
                          <w:spacing w:val="-4"/>
                          <w:kern w:val="16"/>
                          <w:sz w:val="16"/>
                          <w:szCs w:val="16"/>
                        </w:rPr>
                        <w:t xml:space="preserve">C’est </w:t>
                      </w:r>
                      <w:r w:rsidRPr="00D84205">
                        <w:rPr>
                          <w:rStyle w:val="eop"/>
                          <w:rFonts w:ascii="Segoe UI Semibold" w:hAnsi="Segoe UI Semibold" w:cs="Segoe UI Semibold"/>
                          <w:color w:val="170A72"/>
                          <w:spacing w:val="-4"/>
                          <w:kern w:val="16"/>
                          <w:sz w:val="16"/>
                          <w:szCs w:val="16"/>
                        </w:rPr>
                        <w:t>l'élimination des débris ou de la saleté</w:t>
                      </w:r>
                      <w:r w:rsidRPr="00FA4BC0">
                        <w:rPr>
                          <w:rStyle w:val="eop"/>
                          <w:rFonts w:ascii="Segoe UI" w:hAnsi="Segoe UI" w:cs="Segoe UI"/>
                          <w:color w:val="170A72"/>
                          <w:spacing w:val="-4"/>
                          <w:kern w:val="16"/>
                          <w:sz w:val="16"/>
                          <w:szCs w:val="16"/>
                        </w:rPr>
                        <w:t xml:space="preserve"> par des moyens physiques ou chimiques. (</w:t>
                      </w:r>
                      <w:proofErr w:type="gramStart"/>
                      <w:r w:rsidRPr="00FA4BC0">
                        <w:rPr>
                          <w:rStyle w:val="eop"/>
                          <w:rFonts w:ascii="Segoe UI" w:hAnsi="Segoe UI" w:cs="Segoe UI"/>
                          <w:color w:val="170A72"/>
                          <w:spacing w:val="-4"/>
                          <w:kern w:val="16"/>
                          <w:sz w:val="16"/>
                          <w:szCs w:val="16"/>
                        </w:rPr>
                        <w:t>enlève</w:t>
                      </w:r>
                      <w:proofErr w:type="gramEnd"/>
                      <w:r w:rsidRPr="00FA4BC0">
                        <w:rPr>
                          <w:rStyle w:val="eop"/>
                          <w:rFonts w:ascii="Segoe UI" w:hAnsi="Segoe UI" w:cs="Segoe UI"/>
                          <w:color w:val="170A72"/>
                          <w:spacing w:val="-4"/>
                          <w:kern w:val="16"/>
                          <w:sz w:val="16"/>
                          <w:szCs w:val="16"/>
                        </w:rPr>
                        <w:t> la saleté physique).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114300" distR="114300" simplePos="0" relativeHeight="251663872" behindDoc="0" locked="0" layoutInCell="1" allowOverlap="1" wp14:anchorId="37D51085" wp14:editId="03E77F5C">
            <wp:simplePos x="0" y="0"/>
            <wp:positionH relativeFrom="column">
              <wp:posOffset>-614680</wp:posOffset>
            </wp:positionH>
            <wp:positionV relativeFrom="paragraph">
              <wp:posOffset>89383</wp:posOffset>
            </wp:positionV>
            <wp:extent cx="625475" cy="625475"/>
            <wp:effectExtent l="0" t="0" r="3175" b="3175"/>
            <wp:wrapNone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infecter_SQ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25475" cy="62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BC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30D9302" wp14:editId="1ACDA279">
                <wp:simplePos x="0" y="0"/>
                <wp:positionH relativeFrom="column">
                  <wp:posOffset>5158461</wp:posOffset>
                </wp:positionH>
                <wp:positionV relativeFrom="paragraph">
                  <wp:posOffset>38040</wp:posOffset>
                </wp:positionV>
                <wp:extent cx="3541395" cy="250194"/>
                <wp:effectExtent l="0" t="0" r="0" b="0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1395" cy="2501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9328F1" w:rsidRDefault="0065460F" w:rsidP="00B7097D">
                            <w:pPr>
                              <w:pStyle w:val="Corpsdetexte"/>
                              <w:spacing w:line="192" w:lineRule="auto"/>
                              <w:rPr>
                                <w:rStyle w:val="normaltextrun"/>
                                <w:color w:val="FFFFFF" w:themeColor="background1"/>
                              </w:rPr>
                            </w:pPr>
                            <w:r w:rsidRPr="009328F1">
                              <w:rPr>
                                <w:rStyle w:val="normaltextrun"/>
                                <w:color w:val="FFFFFF" w:themeColor="background1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>C’est l'élimination des débris ou de la saleté par des moyens physiques ou chimiques. (</w:t>
                            </w:r>
                            <w:proofErr w:type="gramStart"/>
                            <w:r w:rsidRPr="009328F1">
                              <w:rPr>
                                <w:rStyle w:val="normaltextrun"/>
                                <w:color w:val="FFFFFF" w:themeColor="background1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>enlève</w:t>
                            </w:r>
                            <w:proofErr w:type="gramEnd"/>
                            <w:r w:rsidRPr="009328F1">
                              <w:rPr>
                                <w:rStyle w:val="normaltextrun"/>
                                <w:color w:val="FFFFFF" w:themeColor="background1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> la saleté physique).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7" o:spid="_x0000_s1033" type="#_x0000_t202" style="position:absolute;margin-left:406.2pt;margin-top:3pt;width:278.85pt;height:19.7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" filled="f" stroked="f" strokeweight=".5pt">
                <v:textbox>
                  <w:txbxContent>
                    <w:p w:rsidR="0065460F" w:rsidRPr="009328F1" w:rsidRDefault="0065460F" w:rsidP="00B7097D">
                      <w:pPr>
                        <w:pStyle w:val="Corpsdetexte"/>
                        <w:spacing w:line="192" w:lineRule="auto"/>
                        <w:rPr>
                          <w:rStyle w:val="normaltextrun"/>
                          <w:color w:val="FFFFFF" w:themeColor="background1"/>
                        </w:rPr>
                      </w:pPr>
                      <w:r w:rsidRPr="009328F1">
                        <w:rPr>
                          <w:rStyle w:val="normaltextrun"/>
                          <w:color w:val="FFFFFF" w:themeColor="background1"/>
                          <w:spacing w:val="-4"/>
                          <w:kern w:val="20"/>
                          <w:sz w:val="16"/>
                          <w:szCs w:val="16"/>
                        </w:rPr>
                        <w:t>C’est l'élimination des débris ou de la saleté par des moyens physiques ou chimiques. (</w:t>
                      </w:r>
                      <w:proofErr w:type="gramStart"/>
                      <w:r w:rsidRPr="009328F1">
                        <w:rPr>
                          <w:rStyle w:val="normaltextrun"/>
                          <w:color w:val="FFFFFF" w:themeColor="background1"/>
                          <w:spacing w:val="-4"/>
                          <w:kern w:val="20"/>
                          <w:sz w:val="16"/>
                          <w:szCs w:val="16"/>
                        </w:rPr>
                        <w:t>enlève</w:t>
                      </w:r>
                      <w:proofErr w:type="gramEnd"/>
                      <w:r w:rsidRPr="009328F1">
                        <w:rPr>
                          <w:rStyle w:val="normaltextrun"/>
                          <w:color w:val="FFFFFF" w:themeColor="background1"/>
                          <w:spacing w:val="-4"/>
                          <w:kern w:val="20"/>
                          <w:sz w:val="16"/>
                          <w:szCs w:val="16"/>
                        </w:rPr>
                        <w:t> la saleté physique). </w:t>
                      </w:r>
                    </w:p>
                  </w:txbxContent>
                </v:textbox>
              </v:shape>
            </w:pict>
          </mc:Fallback>
        </mc:AlternateContent>
      </w:r>
    </w:p>
    <w:p w:rsidR="00E85848" w:rsidRPr="00E85848" w:rsidRDefault="00E85848" w:rsidP="00E85848">
      <w:pPr>
        <w:pStyle w:val="Corpsdetexte"/>
      </w:pPr>
    </w:p>
    <w:p w:rsidR="00E85848" w:rsidRDefault="00C35366" w:rsidP="00E85848">
      <w:pPr>
        <w:pStyle w:val="Corpsdetexte"/>
      </w:pPr>
      <w:r w:rsidRPr="00FA4BC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51401CE2" wp14:editId="23A0DAA7">
                <wp:simplePos x="0" y="0"/>
                <wp:positionH relativeFrom="column">
                  <wp:posOffset>3868420</wp:posOffset>
                </wp:positionH>
                <wp:positionV relativeFrom="paragraph">
                  <wp:posOffset>113665</wp:posOffset>
                </wp:positionV>
                <wp:extent cx="1228090" cy="226060"/>
                <wp:effectExtent l="0" t="0" r="10160" b="2540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090" cy="226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FA4BC0" w:rsidRDefault="0065460F" w:rsidP="00FA4BC0">
                            <w:pPr>
                              <w:rPr>
                                <w:rFonts w:ascii="Segoe UI Semibold" w:hAnsi="Segoe UI Semibold" w:cs="Segoe UI Semibold"/>
                                <w:b/>
                                <w:color w:val="170A72"/>
                              </w:rPr>
                            </w:pPr>
                            <w:r w:rsidRPr="00FA4BC0">
                              <w:rPr>
                                <w:rFonts w:ascii="Segoe UI Semibold" w:hAnsi="Segoe UI Semibold" w:cs="Segoe UI Semibold"/>
                                <w:b/>
                                <w:color w:val="170A72"/>
                              </w:rPr>
                              <w:t>Assainissement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2" o:spid="_x0000_s1034" type="#_x0000_t202" style="position:absolute;margin-left:304.6pt;margin-top:8.95pt;width:96.7pt;height:17.8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" filled="f" stroked="f" strokeweight=".5pt">
                <v:textbox inset="0,0,0,0">
                  <w:txbxContent>
                    <w:p w:rsidR="0065460F" w:rsidRPr="00FA4BC0" w:rsidRDefault="0065460F" w:rsidP="00FA4BC0">
                      <w:pPr>
                        <w:rPr>
                          <w:rFonts w:ascii="Segoe UI Semibold" w:hAnsi="Segoe UI Semibold" w:cs="Segoe UI Semibold"/>
                          <w:b/>
                          <w:color w:val="170A72"/>
                        </w:rPr>
                      </w:pPr>
                      <w:r w:rsidRPr="00FA4BC0">
                        <w:rPr>
                          <w:rFonts w:ascii="Segoe UI Semibold" w:hAnsi="Segoe UI Semibold" w:cs="Segoe UI Semibold"/>
                          <w:b/>
                          <w:color w:val="170A72"/>
                        </w:rPr>
                        <w:t>Assainissement</w:t>
                      </w:r>
                    </w:p>
                  </w:txbxContent>
                </v:textbox>
              </v:shape>
            </w:pict>
          </mc:Fallback>
        </mc:AlternateContent>
      </w:r>
      <w:r w:rsidRPr="00FA4BC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6CF0F642" wp14:editId="732427A7">
                <wp:simplePos x="0" y="0"/>
                <wp:positionH relativeFrom="column">
                  <wp:posOffset>3578225</wp:posOffset>
                </wp:positionH>
                <wp:positionV relativeFrom="paragraph">
                  <wp:posOffset>138430</wp:posOffset>
                </wp:positionV>
                <wp:extent cx="249555" cy="184150"/>
                <wp:effectExtent l="0" t="0" r="0" b="6350"/>
                <wp:wrapNone/>
                <wp:docPr id="45" name="Zone de text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9B46DE" w:rsidRDefault="0065460F" w:rsidP="00FA4BC0">
                            <w:pPr>
                              <w:spacing w:line="192" w:lineRule="auto"/>
                              <w:jc w:val="center"/>
                              <w:rPr>
                                <w:rFonts w:ascii="Segoe UI Black" w:hAnsi="Segoe UI Black" w:cs="Segoe UI Semibold"/>
                                <w:b/>
                                <w:color w:val="170A72"/>
                                <w:sz w:val="28"/>
                                <w:szCs w:val="28"/>
                              </w:rPr>
                            </w:pPr>
                            <w:r w:rsidRPr="009B46DE">
                              <w:rPr>
                                <w:rFonts w:ascii="Segoe UI Black" w:hAnsi="Segoe UI Black" w:cs="Segoe UI Semibold"/>
                                <w:b/>
                                <w:color w:val="170A72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5" o:spid="_x0000_s1035" type="#_x0000_t202" style="position:absolute;margin-left:281.75pt;margin-top:10.9pt;width:19.65pt;height:14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" filled="f" stroked="f" strokeweight=".5pt">
                <v:textbox inset="0,0,0,0">
                  <w:txbxContent>
                    <w:p w:rsidR="0065460F" w:rsidRPr="009B46DE" w:rsidRDefault="0065460F" w:rsidP="00FA4BC0">
                      <w:pPr>
                        <w:spacing w:line="192" w:lineRule="auto"/>
                        <w:jc w:val="center"/>
                        <w:rPr>
                          <w:rFonts w:ascii="Segoe UI Black" w:hAnsi="Segoe UI Black" w:cs="Segoe UI Semibold"/>
                          <w:b/>
                          <w:color w:val="170A72"/>
                          <w:sz w:val="28"/>
                          <w:szCs w:val="28"/>
                        </w:rPr>
                      </w:pPr>
                      <w:r w:rsidRPr="009B46DE">
                        <w:rPr>
                          <w:rFonts w:ascii="Segoe UI Black" w:hAnsi="Segoe UI Black" w:cs="Segoe UI Semibold"/>
                          <w:b/>
                          <w:color w:val="170A72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Pr="00FA4BC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D121E3D" wp14:editId="4B1EEBA4">
                <wp:simplePos x="0" y="0"/>
                <wp:positionH relativeFrom="column">
                  <wp:posOffset>3593465</wp:posOffset>
                </wp:positionH>
                <wp:positionV relativeFrom="paragraph">
                  <wp:posOffset>118872</wp:posOffset>
                </wp:positionV>
                <wp:extent cx="220345" cy="220345"/>
                <wp:effectExtent l="0" t="0" r="8255" b="8255"/>
                <wp:wrapNone/>
                <wp:docPr id="44" name="Ellips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" cy="220345"/>
                        </a:xfrm>
                        <a:prstGeom prst="ellipse">
                          <a:avLst/>
                        </a:prstGeom>
                        <a:solidFill>
                          <a:srgbClr val="FFC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4" o:spid="_x0000_s1026" style="position:absolute;margin-left:282.95pt;margin-top:9.35pt;width:17.35pt;height:17.3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" fillcolor="#ffcf00" stroked="f" strokeweight="2pt"/>
            </w:pict>
          </mc:Fallback>
        </mc:AlternateContent>
      </w:r>
    </w:p>
    <w:p w:rsidR="00550B30" w:rsidRPr="00E85848" w:rsidRDefault="00C35366" w:rsidP="00E85848">
      <w:pPr>
        <w:pStyle w:val="Corpsdetexte"/>
      </w:pPr>
      <w:r w:rsidRPr="00FA4BC0">
        <w:rPr>
          <w:noProof/>
          <w:color w:val="08A0A0"/>
          <w:lang w:bidi="ar-SA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7E41FAB5" wp14:editId="443BE152">
                <wp:simplePos x="0" y="0"/>
                <wp:positionH relativeFrom="column">
                  <wp:posOffset>3878580</wp:posOffset>
                </wp:positionH>
                <wp:positionV relativeFrom="paragraph">
                  <wp:posOffset>715645</wp:posOffset>
                </wp:positionV>
                <wp:extent cx="4561840" cy="306705"/>
                <wp:effectExtent l="0" t="0" r="10160" b="0"/>
                <wp:wrapNone/>
                <wp:docPr id="47" name="Zone de text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1840" cy="306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4F1379" w:rsidRDefault="0065460F" w:rsidP="004F1379">
                            <w:pPr>
                              <w:pStyle w:val="Paragraphedeliste"/>
                              <w:spacing w:line="192" w:lineRule="auto"/>
                              <w:rPr>
                                <w:rStyle w:val="eop"/>
                                <w:rFonts w:ascii="Segoe UI" w:hAnsi="Segoe UI" w:cs="Segoe UI"/>
                              </w:rPr>
                            </w:pPr>
                            <w:r w:rsidRPr="004F1379">
                              <w:rPr>
                                <w:rStyle w:val="eop"/>
                                <w:rFonts w:ascii="Segoe UI" w:hAnsi="Segoe UI" w:cs="Segoe UI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 xml:space="preserve">La désinfection a lieu </w:t>
                            </w:r>
                            <w:r w:rsidRPr="00D84205">
                              <w:rPr>
                                <w:rStyle w:val="eop"/>
                                <w:rFonts w:ascii="Segoe UI Semibold" w:hAnsi="Segoe UI Semibold" w:cs="Segoe UI Semibold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>après le nettoyage</w:t>
                            </w:r>
                            <w:r w:rsidRPr="004F1379">
                              <w:rPr>
                                <w:rStyle w:val="eop"/>
                                <w:rFonts w:ascii="Segoe UI" w:hAnsi="Segoe UI" w:cs="Segoe UI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 xml:space="preserve"> puisque celle-ci est plus efficace sur une surface peu sale. </w:t>
                            </w:r>
                            <w:r>
                              <w:rPr>
                                <w:rStyle w:val="eop"/>
                                <w:rFonts w:ascii="Segoe UI" w:hAnsi="Segoe UI" w:cs="Segoe UI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br/>
                            </w:r>
                            <w:r w:rsidRPr="004F1379">
                              <w:rPr>
                                <w:rStyle w:val="eop"/>
                                <w:rFonts w:ascii="Segoe UI" w:hAnsi="Segoe UI" w:cs="Segoe UI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>Désinfectant tue la quasi-totalité des virus, bactéries et champignons.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7" o:spid="_x0000_s1036" type="#_x0000_t202" style="position:absolute;margin-left:305.4pt;margin-top:56.35pt;width:359.2pt;height:24.1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" filled="f" stroked="f" strokeweight=".5pt">
                <v:textbox inset="0,0,0,0">
                  <w:txbxContent>
                    <w:p w:rsidR="0065460F" w:rsidRPr="004F1379" w:rsidRDefault="0065460F" w:rsidP="004F1379">
                      <w:pPr>
                        <w:pStyle w:val="Paragraphedeliste"/>
                        <w:spacing w:line="192" w:lineRule="auto"/>
                        <w:rPr>
                          <w:rStyle w:val="eop"/>
                          <w:rFonts w:ascii="Segoe UI" w:hAnsi="Segoe UI" w:cs="Segoe UI"/>
                        </w:rPr>
                      </w:pPr>
                      <w:r w:rsidRPr="004F1379">
                        <w:rPr>
                          <w:rStyle w:val="eop"/>
                          <w:rFonts w:ascii="Segoe UI" w:hAnsi="Segoe UI" w:cs="Segoe UI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 xml:space="preserve">La désinfection a lieu </w:t>
                      </w:r>
                      <w:r w:rsidRPr="00D84205">
                        <w:rPr>
                          <w:rStyle w:val="eop"/>
                          <w:rFonts w:ascii="Segoe UI Semibold" w:hAnsi="Segoe UI Semibold" w:cs="Segoe UI Semibold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>après le nettoyage</w:t>
                      </w:r>
                      <w:r w:rsidRPr="004F1379">
                        <w:rPr>
                          <w:rStyle w:val="eop"/>
                          <w:rFonts w:ascii="Segoe UI" w:hAnsi="Segoe UI" w:cs="Segoe UI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 xml:space="preserve"> puisque celle-ci est plus efficace sur une surface peu sale. </w:t>
                      </w:r>
                      <w:r>
                        <w:rPr>
                          <w:rStyle w:val="eop"/>
                          <w:rFonts w:ascii="Segoe UI" w:hAnsi="Segoe UI" w:cs="Segoe UI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br/>
                      </w:r>
                      <w:r w:rsidRPr="004F1379">
                        <w:rPr>
                          <w:rStyle w:val="eop"/>
                          <w:rFonts w:ascii="Segoe UI" w:hAnsi="Segoe UI" w:cs="Segoe UI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>Désinfectant tue la quasi-totalité des virus, bactéries et champignons.</w:t>
                      </w:r>
                    </w:p>
                  </w:txbxContent>
                </v:textbox>
              </v:shape>
            </w:pict>
          </mc:Fallback>
        </mc:AlternateContent>
      </w:r>
      <w:r w:rsidRPr="00FA4BC0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733C5202" wp14:editId="6C231700">
                <wp:simplePos x="0" y="0"/>
                <wp:positionH relativeFrom="column">
                  <wp:posOffset>3874770</wp:posOffset>
                </wp:positionH>
                <wp:positionV relativeFrom="paragraph">
                  <wp:posOffset>130810</wp:posOffset>
                </wp:positionV>
                <wp:extent cx="4586605" cy="297815"/>
                <wp:effectExtent l="0" t="0" r="4445" b="6985"/>
                <wp:wrapNone/>
                <wp:docPr id="43" name="Zone de text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6605" cy="297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FA4BC0" w:rsidRDefault="0065460F" w:rsidP="00FA4BC0">
                            <w:pPr>
                              <w:pStyle w:val="Paragraphedeliste"/>
                              <w:spacing w:line="192" w:lineRule="auto"/>
                              <w:rPr>
                                <w:rStyle w:val="eop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</w:pPr>
                            <w:r w:rsidRPr="00FA4BC0">
                              <w:rPr>
                                <w:rStyle w:val="eop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>C’</w:t>
                            </w:r>
                            <w:r w:rsidRPr="00FA4BC0">
                              <w:rPr>
                                <w:rStyle w:val="eop"/>
                                <w:rFonts w:ascii="Segoe UI" w:hAnsi="Segoe UI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 xml:space="preserve">est la </w:t>
                            </w:r>
                            <w:r w:rsidRPr="00D84205">
                              <w:rPr>
                                <w:rStyle w:val="eop"/>
                                <w:rFonts w:ascii="Segoe UI Semibold" w:hAnsi="Segoe UI Semibold" w:cs="Segoe UI Semibold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>réduction de la présence de microorganismes</w:t>
                            </w:r>
                            <w:r w:rsidRPr="00FA4BC0">
                              <w:rPr>
                                <w:rStyle w:val="eop"/>
                                <w:rFonts w:ascii="Segoe UI" w:hAnsi="Segoe UI"/>
                                <w:color w:val="170A72"/>
                                <w:spacing w:val="-4"/>
                                <w:kern w:val="20"/>
                                <w:sz w:val="16"/>
                                <w:szCs w:val="16"/>
                              </w:rPr>
                              <w:t xml:space="preserve"> à un niveau considéré comme étant salubre du point de vue de la santé publique (niveau sécuritaire).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3" o:spid="_x0000_s1037" type="#_x0000_t202" style="position:absolute;margin-left:305.1pt;margin-top:10.3pt;width:361.15pt;height:23.4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" filled="f" stroked="f" strokeweight=".5pt">
                <v:textbox inset="0,0,0,0">
                  <w:txbxContent>
                    <w:p w:rsidR="0065460F" w:rsidRPr="00FA4BC0" w:rsidRDefault="0065460F" w:rsidP="00FA4BC0">
                      <w:pPr>
                        <w:pStyle w:val="Paragraphedeliste"/>
                        <w:spacing w:line="192" w:lineRule="auto"/>
                        <w:rPr>
                          <w:rStyle w:val="eop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</w:pPr>
                      <w:r w:rsidRPr="00FA4BC0">
                        <w:rPr>
                          <w:rStyle w:val="eop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>C’</w:t>
                      </w:r>
                      <w:r w:rsidRPr="00FA4BC0">
                        <w:rPr>
                          <w:rStyle w:val="eop"/>
                          <w:rFonts w:ascii="Segoe UI" w:hAnsi="Segoe UI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 xml:space="preserve">est la </w:t>
                      </w:r>
                      <w:r w:rsidRPr="00D84205">
                        <w:rPr>
                          <w:rStyle w:val="eop"/>
                          <w:rFonts w:ascii="Segoe UI Semibold" w:hAnsi="Segoe UI Semibold" w:cs="Segoe UI Semibold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>réduction de la présence de microorganismes</w:t>
                      </w:r>
                      <w:r w:rsidRPr="00FA4BC0">
                        <w:rPr>
                          <w:rStyle w:val="eop"/>
                          <w:rFonts w:ascii="Segoe UI" w:hAnsi="Segoe UI"/>
                          <w:color w:val="170A72"/>
                          <w:spacing w:val="-4"/>
                          <w:kern w:val="20"/>
                          <w:sz w:val="16"/>
                          <w:szCs w:val="16"/>
                        </w:rPr>
                        <w:t xml:space="preserve"> à un niveau considéré comme étant salubre du point de vue de la santé publique (niveau sécuritaire). </w:t>
                      </w:r>
                    </w:p>
                  </w:txbxContent>
                </v:textbox>
              </v:shape>
            </w:pict>
          </mc:Fallback>
        </mc:AlternateContent>
      </w:r>
    </w:p>
    <w:p w:rsidR="00E85848" w:rsidRDefault="00E85848" w:rsidP="00E85848">
      <w:pPr>
        <w:pStyle w:val="Corpsdetexte"/>
      </w:pPr>
    </w:p>
    <w:p w:rsidR="008A6123" w:rsidRDefault="00C35366" w:rsidP="00E85848">
      <w:pPr>
        <w:pStyle w:val="Corpsdetexte"/>
      </w:pPr>
      <w:r w:rsidRPr="00FA4BC0">
        <w:rPr>
          <w:noProof/>
          <w:color w:val="08A0A0"/>
          <w:lang w:bidi="ar-SA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2865FAF" wp14:editId="781161A4">
                <wp:simplePos x="0" y="0"/>
                <wp:positionH relativeFrom="column">
                  <wp:posOffset>3593465</wp:posOffset>
                </wp:positionH>
                <wp:positionV relativeFrom="paragraph">
                  <wp:posOffset>177165</wp:posOffset>
                </wp:positionV>
                <wp:extent cx="249555" cy="184150"/>
                <wp:effectExtent l="0" t="0" r="0" b="6350"/>
                <wp:wrapNone/>
                <wp:docPr id="50" name="Zone de text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" cy="184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9B46DE" w:rsidRDefault="0065460F" w:rsidP="00FA4BC0">
                            <w:pPr>
                              <w:spacing w:line="192" w:lineRule="auto"/>
                              <w:jc w:val="center"/>
                              <w:rPr>
                                <w:rFonts w:ascii="Segoe UI Black" w:hAnsi="Segoe UI Black" w:cs="Segoe UI Semibold"/>
                                <w:b/>
                                <w:color w:val="170A72"/>
                                <w:sz w:val="28"/>
                                <w:szCs w:val="28"/>
                              </w:rPr>
                            </w:pPr>
                            <w:r w:rsidRPr="009B46DE">
                              <w:rPr>
                                <w:rFonts w:ascii="Segoe UI Black" w:hAnsi="Segoe UI Black" w:cs="Segoe UI Semibold"/>
                                <w:b/>
                                <w:color w:val="170A72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50" o:spid="_x0000_s1038" type="#_x0000_t202" style="position:absolute;margin-left:282.95pt;margin-top:13.95pt;width:19.65pt;height:14.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" filled="f" stroked="f" strokeweight=".5pt">
                <v:textbox inset="0,0,0,0">
                  <w:txbxContent>
                    <w:p w:rsidR="0065460F" w:rsidRPr="009B46DE" w:rsidRDefault="0065460F" w:rsidP="00FA4BC0">
                      <w:pPr>
                        <w:spacing w:line="192" w:lineRule="auto"/>
                        <w:jc w:val="center"/>
                        <w:rPr>
                          <w:rFonts w:ascii="Segoe UI Black" w:hAnsi="Segoe UI Black" w:cs="Segoe UI Semibold"/>
                          <w:b/>
                          <w:color w:val="170A72"/>
                          <w:sz w:val="28"/>
                          <w:szCs w:val="28"/>
                        </w:rPr>
                      </w:pPr>
                      <w:r w:rsidRPr="009B46DE">
                        <w:rPr>
                          <w:rFonts w:ascii="Segoe UI Black" w:hAnsi="Segoe UI Black" w:cs="Segoe UI Semibold"/>
                          <w:b/>
                          <w:color w:val="170A72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Pr="00FA4BC0">
        <w:rPr>
          <w:noProof/>
          <w:color w:val="08A0A0"/>
          <w:lang w:bidi="ar-SA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6CB84167" wp14:editId="73B20546">
                <wp:simplePos x="0" y="0"/>
                <wp:positionH relativeFrom="column">
                  <wp:posOffset>3870960</wp:posOffset>
                </wp:positionH>
                <wp:positionV relativeFrom="paragraph">
                  <wp:posOffset>151765</wp:posOffset>
                </wp:positionV>
                <wp:extent cx="1228090" cy="226060"/>
                <wp:effectExtent l="0" t="0" r="10160" b="2540"/>
                <wp:wrapNone/>
                <wp:docPr id="46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090" cy="226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5460F" w:rsidRPr="00FA4BC0" w:rsidRDefault="0065460F" w:rsidP="00FA4BC0">
                            <w:pPr>
                              <w:rPr>
                                <w:rFonts w:ascii="Segoe UI Semibold" w:hAnsi="Segoe UI Semibold" w:cs="Segoe UI Semibold"/>
                                <w:b/>
                                <w:color w:val="170A72"/>
                              </w:rPr>
                            </w:pPr>
                            <w:r>
                              <w:rPr>
                                <w:rFonts w:ascii="Segoe UI Semibold" w:hAnsi="Segoe UI Semibold" w:cs="Segoe UI Semibold"/>
                                <w:b/>
                                <w:color w:val="170A72"/>
                              </w:rPr>
                              <w:t>Désinfection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6" o:spid="_x0000_s1039" type="#_x0000_t202" style="position:absolute;margin-left:304.8pt;margin-top:11.95pt;width:96.7pt;height:17.8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" filled="f" stroked="f" strokeweight=".5pt">
                <v:textbox inset="0,0,0,0">
                  <w:txbxContent>
                    <w:p w:rsidR="0065460F" w:rsidRPr="00FA4BC0" w:rsidRDefault="0065460F" w:rsidP="00FA4BC0">
                      <w:pPr>
                        <w:rPr>
                          <w:rFonts w:ascii="Segoe UI Semibold" w:hAnsi="Segoe UI Semibold" w:cs="Segoe UI Semibold"/>
                          <w:b/>
                          <w:color w:val="170A72"/>
                        </w:rPr>
                      </w:pPr>
                      <w:r>
                        <w:rPr>
                          <w:rFonts w:ascii="Segoe UI Semibold" w:hAnsi="Segoe UI Semibold" w:cs="Segoe UI Semibold"/>
                          <w:b/>
                          <w:color w:val="170A72"/>
                        </w:rPr>
                        <w:t>Désinfection</w:t>
                      </w:r>
                    </w:p>
                  </w:txbxContent>
                </v:textbox>
              </v:shape>
            </w:pict>
          </mc:Fallback>
        </mc:AlternateContent>
      </w:r>
      <w:r w:rsidRPr="00FA4BC0">
        <w:rPr>
          <w:noProof/>
          <w:color w:val="08A0A0"/>
          <w:lang w:bidi="ar-SA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3808339B" wp14:editId="2DB0A50A">
                <wp:simplePos x="0" y="0"/>
                <wp:positionH relativeFrom="column">
                  <wp:posOffset>3607435</wp:posOffset>
                </wp:positionH>
                <wp:positionV relativeFrom="paragraph">
                  <wp:posOffset>157759</wp:posOffset>
                </wp:positionV>
                <wp:extent cx="220345" cy="220345"/>
                <wp:effectExtent l="0" t="0" r="8255" b="8255"/>
                <wp:wrapNone/>
                <wp:docPr id="49" name="Ellips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345" cy="220345"/>
                        </a:xfrm>
                        <a:prstGeom prst="ellipse">
                          <a:avLst/>
                        </a:prstGeom>
                        <a:solidFill>
                          <a:srgbClr val="FFC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9" o:spid="_x0000_s1026" style="position:absolute;margin-left:284.05pt;margin-top:12.4pt;width:17.35pt;height:17.3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" fillcolor="#ffcf00" stroked="f" strokeweight="2pt"/>
            </w:pict>
          </mc:Fallback>
        </mc:AlternateContent>
      </w:r>
    </w:p>
    <w:p w:rsidR="004F1379" w:rsidRDefault="004F1379" w:rsidP="00C35366">
      <w:pPr>
        <w:pStyle w:val="Corpsdetexte"/>
        <w:pBdr>
          <w:bottom w:val="single" w:sz="8" w:space="31" w:color="FFCF00"/>
        </w:pBdr>
        <w:spacing w:before="120" w:after="120"/>
        <w:ind w:left="-567"/>
        <w:rPr>
          <w:sz w:val="10"/>
          <w:szCs w:val="10"/>
        </w:rPr>
      </w:pPr>
    </w:p>
    <w:p w:rsidR="00123F30" w:rsidRPr="00D84205" w:rsidRDefault="00123F30" w:rsidP="00C35366">
      <w:pPr>
        <w:pStyle w:val="Corpsdetexte"/>
        <w:pBdr>
          <w:bottom w:val="single" w:sz="8" w:space="31" w:color="FFCF00"/>
        </w:pBdr>
        <w:spacing w:before="120" w:after="120"/>
        <w:ind w:left="-567"/>
        <w:rPr>
          <w:sz w:val="10"/>
          <w:szCs w:val="10"/>
        </w:rPr>
      </w:pPr>
    </w:p>
    <w:sdt>
      <w:sdtPr>
        <w:rPr>
          <w:rFonts w:ascii="Arial" w:eastAsia="Arial" w:hAnsi="Arial" w:cs="Arial"/>
          <w:b w:val="0"/>
          <w:bCs w:val="0"/>
          <w:color w:val="auto"/>
          <w:sz w:val="22"/>
          <w:szCs w:val="22"/>
          <w:lang w:val="fr-FR" w:bidi="fr-CA"/>
        </w:rPr>
        <w:id w:val="-1264147873"/>
        <w:docPartObj>
          <w:docPartGallery w:val="Table of Contents"/>
          <w:docPartUnique/>
        </w:docPartObj>
      </w:sdtPr>
      <w:sdtEndPr/>
      <w:sdtContent>
        <w:p w:rsidR="00B84DA6" w:rsidRPr="00B84DA6" w:rsidRDefault="00B84DA6" w:rsidP="00B84DA6">
          <w:pPr>
            <w:pStyle w:val="En-ttedetabledesmatires"/>
            <w:rPr>
              <w:rFonts w:ascii="Segoe UI Black" w:hAnsi="Segoe UI Black"/>
              <w:color w:val="170A72"/>
            </w:rPr>
          </w:pPr>
          <w:r w:rsidRPr="00B84DA6">
            <w:rPr>
              <w:rFonts w:ascii="Segoe UI Black" w:hAnsi="Segoe UI Black"/>
              <w:color w:val="170A72"/>
              <w:lang w:val="fr-FR"/>
            </w:rPr>
            <w:t>Contenu</w:t>
          </w:r>
        </w:p>
        <w:p w:rsidR="00D83F20" w:rsidRDefault="00D83F20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sz w:val="22"/>
              <w:szCs w:val="22"/>
              <w:shd w:val="clear" w:color="auto" w:fill="auto"/>
              <w:lang w:bidi="ar-SA"/>
            </w:rPr>
          </w:pPr>
          <w:r>
            <w:rPr>
              <w:rFonts w:asciiTheme="minorHAnsi" w:eastAsiaTheme="majorEastAsia" w:hAnsiTheme="minorHAnsi"/>
              <w:b w:val="0"/>
              <w:bCs w:val="0"/>
              <w:iCs/>
            </w:rPr>
            <w:fldChar w:fldCharType="begin"/>
          </w:r>
          <w:r>
            <w:rPr>
              <w:rFonts w:asciiTheme="minorHAnsi" w:eastAsiaTheme="majorEastAsia" w:hAnsiTheme="minorHAnsi"/>
              <w:b w:val="0"/>
              <w:bCs w:val="0"/>
              <w:iCs/>
            </w:rPr>
            <w:instrText xml:space="preserve"> TOC \h \z \t "Sous-titre;1" </w:instrText>
          </w:r>
          <w:r>
            <w:rPr>
              <w:rFonts w:asciiTheme="minorHAnsi" w:eastAsiaTheme="majorEastAsia" w:hAnsiTheme="minorHAnsi"/>
              <w:b w:val="0"/>
              <w:bCs w:val="0"/>
              <w:iCs/>
            </w:rPr>
            <w:fldChar w:fldCharType="separate"/>
          </w:r>
          <w:hyperlink w:anchor="_Toc237870201" w:history="1">
            <w:r w:rsidRPr="00634401">
              <w:rPr>
                <w:rStyle w:val="Lienhypertexte"/>
              </w:rPr>
              <w:t xml:space="preserve">Zone de préparation des aliments </w:t>
            </w:r>
            <w:r w:rsidRPr="00634401">
              <w:rPr>
                <w:rStyle w:val="Lienhypertexte"/>
                <w:vertAlign w:val="superscript"/>
              </w:rPr>
              <w:t>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_Toc237870201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D83F20" w:rsidRDefault="009C69D7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sz w:val="22"/>
              <w:szCs w:val="22"/>
              <w:shd w:val="clear" w:color="auto" w:fill="auto"/>
              <w:lang w:bidi="ar-SA"/>
            </w:rPr>
          </w:pPr>
          <w:hyperlink w:anchor="_Toc237870202" w:history="1">
            <w:r w:rsidR="00D83F20" w:rsidRPr="00634401">
              <w:rPr>
                <w:rStyle w:val="Lienhypertexte"/>
              </w:rPr>
              <w:t>ZONE DE GARDERIE</w:t>
            </w:r>
            <w:r w:rsidR="00D83F20">
              <w:rPr>
                <w:webHidden/>
              </w:rPr>
              <w:tab/>
            </w:r>
            <w:r w:rsidR="00D83F20">
              <w:rPr>
                <w:webHidden/>
              </w:rPr>
              <w:fldChar w:fldCharType="begin"/>
            </w:r>
            <w:r w:rsidR="00D83F20">
              <w:rPr>
                <w:webHidden/>
              </w:rPr>
              <w:instrText xml:space="preserve"> PAGEREF _Toc237870202 \h </w:instrText>
            </w:r>
            <w:r w:rsidR="00D83F20">
              <w:rPr>
                <w:webHidden/>
              </w:rPr>
            </w:r>
            <w:r w:rsidR="00D83F20">
              <w:rPr>
                <w:webHidden/>
              </w:rPr>
              <w:fldChar w:fldCharType="separate"/>
            </w:r>
            <w:r w:rsidR="00D83F20">
              <w:rPr>
                <w:webHidden/>
              </w:rPr>
              <w:t>5</w:t>
            </w:r>
            <w:r w:rsidR="00D83F20">
              <w:rPr>
                <w:webHidden/>
              </w:rPr>
              <w:fldChar w:fldCharType="end"/>
            </w:r>
          </w:hyperlink>
        </w:p>
        <w:p w:rsidR="00D83F20" w:rsidRDefault="009C69D7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sz w:val="22"/>
              <w:szCs w:val="22"/>
              <w:shd w:val="clear" w:color="auto" w:fill="auto"/>
              <w:lang w:bidi="ar-SA"/>
            </w:rPr>
          </w:pPr>
          <w:hyperlink w:anchor="_Toc237870203" w:history="1">
            <w:r w:rsidR="00D83F20" w:rsidRPr="00634401">
              <w:rPr>
                <w:rStyle w:val="Lienhypertexte"/>
              </w:rPr>
              <w:t>ZONE TOILETTE ET CHANGEMENT DE COUCHES</w:t>
            </w:r>
            <w:r w:rsidR="00D83F20">
              <w:rPr>
                <w:webHidden/>
              </w:rPr>
              <w:tab/>
            </w:r>
            <w:r w:rsidR="00D83F20">
              <w:rPr>
                <w:webHidden/>
              </w:rPr>
              <w:fldChar w:fldCharType="begin"/>
            </w:r>
            <w:r w:rsidR="00D83F20">
              <w:rPr>
                <w:webHidden/>
              </w:rPr>
              <w:instrText xml:space="preserve"> PAGEREF _Toc237870203 \h </w:instrText>
            </w:r>
            <w:r w:rsidR="00D83F20">
              <w:rPr>
                <w:webHidden/>
              </w:rPr>
            </w:r>
            <w:r w:rsidR="00D83F20">
              <w:rPr>
                <w:webHidden/>
              </w:rPr>
              <w:fldChar w:fldCharType="separate"/>
            </w:r>
            <w:r w:rsidR="00D83F20">
              <w:rPr>
                <w:webHidden/>
              </w:rPr>
              <w:t>9</w:t>
            </w:r>
            <w:r w:rsidR="00D83F20">
              <w:rPr>
                <w:webHidden/>
              </w:rPr>
              <w:fldChar w:fldCharType="end"/>
            </w:r>
          </w:hyperlink>
        </w:p>
        <w:p w:rsidR="00D83F20" w:rsidRDefault="009C69D7">
          <w:pPr>
            <w:pStyle w:val="TM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sz w:val="22"/>
              <w:szCs w:val="22"/>
              <w:shd w:val="clear" w:color="auto" w:fill="auto"/>
              <w:lang w:bidi="ar-SA"/>
            </w:rPr>
          </w:pPr>
          <w:hyperlink w:anchor="_Toc237870204" w:history="1">
            <w:r w:rsidR="00D83F20" w:rsidRPr="00634401">
              <w:rPr>
                <w:rStyle w:val="Lienhypertexte"/>
              </w:rPr>
              <w:t>ZONE SIESTES</w:t>
            </w:r>
            <w:r w:rsidR="00D83F20">
              <w:rPr>
                <w:webHidden/>
              </w:rPr>
              <w:tab/>
            </w:r>
            <w:r w:rsidR="00D83F20">
              <w:rPr>
                <w:webHidden/>
              </w:rPr>
              <w:fldChar w:fldCharType="begin"/>
            </w:r>
            <w:r w:rsidR="00D83F20">
              <w:rPr>
                <w:webHidden/>
              </w:rPr>
              <w:instrText xml:space="preserve"> PAGEREF _Toc237870204 \h </w:instrText>
            </w:r>
            <w:r w:rsidR="00D83F20">
              <w:rPr>
                <w:webHidden/>
              </w:rPr>
            </w:r>
            <w:r w:rsidR="00D83F20">
              <w:rPr>
                <w:webHidden/>
              </w:rPr>
              <w:fldChar w:fldCharType="separate"/>
            </w:r>
            <w:r w:rsidR="00D83F20">
              <w:rPr>
                <w:webHidden/>
              </w:rPr>
              <w:t>13</w:t>
            </w:r>
            <w:r w:rsidR="00D83F20">
              <w:rPr>
                <w:webHidden/>
              </w:rPr>
              <w:fldChar w:fldCharType="end"/>
            </w:r>
          </w:hyperlink>
        </w:p>
        <w:p w:rsidR="00B84DA6" w:rsidRDefault="00D83F20" w:rsidP="00AA3675">
          <w:pPr>
            <w:tabs>
              <w:tab w:val="right" w:pos="7938"/>
              <w:tab w:val="right" w:pos="12900"/>
            </w:tabs>
            <w:spacing w:before="120" w:line="360" w:lineRule="auto"/>
            <w:ind w:right="134"/>
            <w:rPr>
              <w:b/>
              <w:bCs/>
              <w:lang w:val="fr-FR"/>
            </w:rPr>
          </w:pPr>
          <w:r>
            <w:rPr>
              <w:rFonts w:asciiTheme="minorHAnsi" w:eastAsiaTheme="majorEastAsia" w:hAnsiTheme="minorHAnsi" w:cstheme="minorHAnsi"/>
              <w:b/>
              <w:bCs/>
              <w:iCs/>
              <w:noProof/>
              <w:color w:val="170A72"/>
              <w:sz w:val="20"/>
              <w:szCs w:val="20"/>
              <w:shd w:val="clear" w:color="auto" w:fill="90F1E9"/>
            </w:rPr>
            <w:fldChar w:fldCharType="end"/>
          </w:r>
        </w:p>
      </w:sdtContent>
    </w:sdt>
    <w:p w:rsidR="00B84DA6" w:rsidRDefault="00B84DA6" w:rsidP="00E85848">
      <w:pPr>
        <w:pStyle w:val="Corpsdetexte"/>
        <w:sectPr w:rsidR="00B84DA6" w:rsidSect="00C35366">
          <w:footerReference w:type="default" r:id="rId13"/>
          <w:pgSz w:w="15840" w:h="12240" w:orient="landscape"/>
          <w:pgMar w:top="851" w:right="1098" w:bottom="1560" w:left="1247" w:header="720" w:footer="754" w:gutter="0"/>
          <w:pgNumType w:start="2"/>
          <w:cols w:space="720"/>
        </w:sectPr>
      </w:pPr>
    </w:p>
    <w:tbl>
      <w:tblPr>
        <w:tblStyle w:val="TableNormal"/>
        <w:tblW w:w="14317" w:type="dxa"/>
        <w:tblInd w:w="-4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left w:w="113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15"/>
        <w:gridCol w:w="1134"/>
        <w:gridCol w:w="1134"/>
        <w:gridCol w:w="1134"/>
        <w:gridCol w:w="1134"/>
        <w:gridCol w:w="1134"/>
        <w:gridCol w:w="2621"/>
        <w:gridCol w:w="4111"/>
      </w:tblGrid>
      <w:tr w:rsidR="00272A00" w:rsidRPr="004072D7" w:rsidTr="0065460F">
        <w:trPr>
          <w:trHeight w:val="439"/>
          <w:tblHeader/>
        </w:trPr>
        <w:tc>
          <w:tcPr>
            <w:tcW w:w="1915" w:type="dxa"/>
            <w:tcBorders>
              <w:top w:val="single" w:sz="8" w:space="0" w:color="170A72"/>
              <w:left w:val="single" w:sz="8" w:space="0" w:color="170A72"/>
              <w:bottom w:val="nil"/>
              <w:right w:val="nil"/>
            </w:tcBorders>
            <w:shd w:val="clear" w:color="auto" w:fill="170A72"/>
            <w:vAlign w:val="center"/>
          </w:tcPr>
          <w:p w:rsidR="00296EB1" w:rsidRPr="00E662FA" w:rsidRDefault="00296EB1" w:rsidP="00296EB1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lastRenderedPageBreak/>
              <w:t>Zones</w:t>
            </w:r>
          </w:p>
        </w:tc>
        <w:tc>
          <w:tcPr>
            <w:tcW w:w="1134" w:type="dxa"/>
            <w:tcBorders>
              <w:top w:val="single" w:sz="8" w:space="0" w:color="170A72"/>
              <w:left w:val="nil"/>
              <w:bottom w:val="nil"/>
              <w:right w:val="nil"/>
            </w:tcBorders>
            <w:shd w:val="clear" w:color="auto" w:fill="170A72"/>
            <w:vAlign w:val="center"/>
          </w:tcPr>
          <w:p w:rsidR="00296EB1" w:rsidRPr="00E662FA" w:rsidRDefault="00296EB1" w:rsidP="00296EB1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t xml:space="preserve">Avant </w:t>
            </w:r>
            <w:r w:rsidRPr="00E662FA">
              <w:rPr>
                <w:rStyle w:val="lev"/>
              </w:rPr>
              <w:br/>
              <w:t>chaque usage</w:t>
            </w:r>
          </w:p>
        </w:tc>
        <w:tc>
          <w:tcPr>
            <w:tcW w:w="1134" w:type="dxa"/>
            <w:tcBorders>
              <w:top w:val="single" w:sz="8" w:space="0" w:color="170A72"/>
              <w:left w:val="nil"/>
              <w:bottom w:val="nil"/>
              <w:right w:val="nil"/>
            </w:tcBorders>
            <w:shd w:val="clear" w:color="auto" w:fill="170A72"/>
            <w:vAlign w:val="center"/>
          </w:tcPr>
          <w:p w:rsidR="00296EB1" w:rsidRPr="00E662FA" w:rsidRDefault="00296EB1" w:rsidP="00296EB1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t xml:space="preserve">Après </w:t>
            </w:r>
            <w:r w:rsidRPr="00E662FA">
              <w:rPr>
                <w:rStyle w:val="lev"/>
              </w:rPr>
              <w:br/>
              <w:t>chaque usage</w:t>
            </w:r>
          </w:p>
        </w:tc>
        <w:tc>
          <w:tcPr>
            <w:tcW w:w="1134" w:type="dxa"/>
            <w:tcBorders>
              <w:top w:val="single" w:sz="8" w:space="0" w:color="170A72"/>
              <w:left w:val="nil"/>
              <w:bottom w:val="nil"/>
              <w:right w:val="nil"/>
            </w:tcBorders>
            <w:shd w:val="clear" w:color="auto" w:fill="170A72"/>
            <w:vAlign w:val="center"/>
          </w:tcPr>
          <w:p w:rsidR="00296EB1" w:rsidRPr="00E662FA" w:rsidRDefault="00296EB1" w:rsidP="00296EB1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t>À la fin de la journée</w:t>
            </w:r>
          </w:p>
        </w:tc>
        <w:tc>
          <w:tcPr>
            <w:tcW w:w="1134" w:type="dxa"/>
            <w:tcBorders>
              <w:top w:val="single" w:sz="8" w:space="0" w:color="170A72"/>
              <w:left w:val="nil"/>
              <w:bottom w:val="nil"/>
              <w:right w:val="nil"/>
            </w:tcBorders>
            <w:shd w:val="clear" w:color="auto" w:fill="170A72"/>
            <w:vAlign w:val="center"/>
          </w:tcPr>
          <w:p w:rsidR="00296EB1" w:rsidRPr="00E662FA" w:rsidRDefault="00296EB1" w:rsidP="00296EB1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t>Chaque semaine</w:t>
            </w:r>
          </w:p>
        </w:tc>
        <w:tc>
          <w:tcPr>
            <w:tcW w:w="1134" w:type="dxa"/>
            <w:tcBorders>
              <w:top w:val="single" w:sz="8" w:space="0" w:color="170A72"/>
              <w:left w:val="nil"/>
              <w:bottom w:val="nil"/>
              <w:right w:val="nil"/>
            </w:tcBorders>
            <w:shd w:val="clear" w:color="auto" w:fill="170A72"/>
            <w:vAlign w:val="center"/>
          </w:tcPr>
          <w:p w:rsidR="00296EB1" w:rsidRPr="00E662FA" w:rsidRDefault="00296EB1" w:rsidP="00296EB1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t>Chaque mois</w:t>
            </w:r>
          </w:p>
        </w:tc>
        <w:tc>
          <w:tcPr>
            <w:tcW w:w="2621" w:type="dxa"/>
            <w:tcBorders>
              <w:top w:val="single" w:sz="8" w:space="0" w:color="170A72"/>
              <w:left w:val="nil"/>
              <w:bottom w:val="nil"/>
              <w:right w:val="nil"/>
            </w:tcBorders>
            <w:shd w:val="clear" w:color="auto" w:fill="170A72"/>
            <w:vAlign w:val="center"/>
          </w:tcPr>
          <w:p w:rsidR="00296EB1" w:rsidRPr="00E662FA" w:rsidRDefault="002C2D3C" w:rsidP="00296EB1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t>Commentaires</w:t>
            </w:r>
          </w:p>
        </w:tc>
        <w:tc>
          <w:tcPr>
            <w:tcW w:w="4111" w:type="dxa"/>
            <w:tcBorders>
              <w:top w:val="single" w:sz="8" w:space="0" w:color="FFCF00"/>
              <w:left w:val="nil"/>
              <w:bottom w:val="nil"/>
              <w:right w:val="single" w:sz="8" w:space="0" w:color="FFCF00"/>
            </w:tcBorders>
            <w:shd w:val="clear" w:color="auto" w:fill="FFCF00"/>
            <w:vAlign w:val="center"/>
          </w:tcPr>
          <w:p w:rsidR="00296EB1" w:rsidRPr="00E662FA" w:rsidRDefault="002C2D3C" w:rsidP="00D84205">
            <w:pPr>
              <w:pStyle w:val="Corpsdetexte"/>
              <w:spacing w:after="0"/>
              <w:ind w:right="85"/>
              <w:jc w:val="center"/>
              <w:rPr>
                <w:rFonts w:ascii="Segoe UI Black" w:hAnsi="Segoe UI Black"/>
                <w:color w:val="170A72"/>
              </w:rPr>
            </w:pPr>
            <w:r w:rsidRPr="00E662FA">
              <w:rPr>
                <w:rFonts w:ascii="Segoe UI Black" w:hAnsi="Segoe UI Black"/>
                <w:color w:val="170A72"/>
              </w:rPr>
              <w:t>Suivis</w:t>
            </w:r>
            <w:r w:rsidR="002C38EC" w:rsidRPr="00E662FA">
              <w:rPr>
                <w:rFonts w:ascii="Segoe UI Black" w:hAnsi="Segoe UI Black"/>
                <w:color w:val="170A72"/>
              </w:rPr>
              <w:t xml:space="preserve"> lors d’éclosion</w:t>
            </w:r>
          </w:p>
          <w:p w:rsidR="002C38EC" w:rsidRPr="00510A83" w:rsidRDefault="002C38EC" w:rsidP="00D84205">
            <w:pPr>
              <w:pStyle w:val="Corpsdetexte"/>
              <w:spacing w:after="0"/>
              <w:ind w:right="85"/>
              <w:jc w:val="center"/>
              <w:rPr>
                <w:rFonts w:ascii="Segoe UI Semibold" w:hAnsi="Segoe UI Semibold" w:cs="Segoe UI Semibold"/>
                <w:i/>
                <w:sz w:val="14"/>
                <w:szCs w:val="14"/>
              </w:rPr>
            </w:pPr>
            <w:r w:rsidRPr="00CD1A63">
              <w:rPr>
                <w:rFonts w:ascii="Segoe UI Semibold" w:hAnsi="Segoe UI Semibold" w:cs="Segoe UI Semibold"/>
                <w:i/>
                <w:color w:val="170A72"/>
                <w:sz w:val="14"/>
                <w:szCs w:val="14"/>
              </w:rPr>
              <w:t>*Réservé au personnel de SDG</w:t>
            </w:r>
          </w:p>
        </w:tc>
      </w:tr>
      <w:tr w:rsidR="00296EB1" w:rsidRPr="004072D7" w:rsidTr="0065460F">
        <w:trPr>
          <w:trHeight w:val="315"/>
        </w:trPr>
        <w:tc>
          <w:tcPr>
            <w:tcW w:w="14317" w:type="dxa"/>
            <w:gridSpan w:val="8"/>
            <w:tcBorders>
              <w:top w:val="nil"/>
              <w:left w:val="single" w:sz="8" w:space="0" w:color="90F1E9"/>
              <w:bottom w:val="nil"/>
              <w:right w:val="single" w:sz="8" w:space="0" w:color="90F1E9"/>
            </w:tcBorders>
            <w:shd w:val="clear" w:color="auto" w:fill="90F1E9"/>
            <w:vAlign w:val="center"/>
          </w:tcPr>
          <w:p w:rsidR="00296EB1" w:rsidRPr="00673518" w:rsidRDefault="00296EB1" w:rsidP="00D84205">
            <w:pPr>
              <w:pStyle w:val="Sous-titre"/>
              <w:ind w:right="85"/>
              <w:rPr>
                <w:caps/>
              </w:rPr>
            </w:pPr>
            <w:bookmarkStart w:id="1" w:name="_Toc237870201"/>
            <w:r w:rsidRPr="00673518">
              <w:rPr>
                <w:caps/>
              </w:rPr>
              <w:t>Zone de préparation des aliments</w:t>
            </w:r>
            <w:r w:rsidR="00DE27AA">
              <w:rPr>
                <w:caps/>
              </w:rPr>
              <w:t xml:space="preserve"> </w:t>
            </w:r>
            <w:r w:rsidRPr="00673518">
              <w:rPr>
                <w:caps/>
                <w:vertAlign w:val="superscript"/>
              </w:rPr>
              <w:t>1</w:t>
            </w:r>
            <w:bookmarkEnd w:id="1"/>
          </w:p>
        </w:tc>
      </w:tr>
      <w:tr w:rsidR="002C38EC" w:rsidRPr="00CD1A63" w:rsidTr="0065460F">
        <w:trPr>
          <w:trHeight w:val="2649"/>
        </w:trPr>
        <w:tc>
          <w:tcPr>
            <w:tcW w:w="191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296EB1" w:rsidRPr="00673518" w:rsidRDefault="00296EB1" w:rsidP="00296EB1">
            <w:pPr>
              <w:pStyle w:val="Corpsdetexte"/>
              <w:rPr>
                <w:rFonts w:ascii="Segoe UI Semibold" w:hAnsi="Segoe UI Semibold" w:cs="Segoe UI Semibold"/>
                <w:sz w:val="18"/>
                <w:szCs w:val="18"/>
              </w:rPr>
            </w:pP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t>Surfaces pouvant être en contact avec les aliments</w:t>
            </w:r>
            <w:r w:rsidR="002C2D3C" w:rsidRPr="00673518">
              <w:rPr>
                <w:rFonts w:ascii="Segoe UI Semibold" w:hAnsi="Segoe UI Semibold" w:cs="Segoe UI Semibold"/>
                <w:sz w:val="18"/>
                <w:szCs w:val="18"/>
              </w:rPr>
              <w:t xml:space="preserve"> comme </w:t>
            </w: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t>:</w:t>
            </w:r>
          </w:p>
          <w:p w:rsidR="00296EB1" w:rsidRPr="004072D7" w:rsidRDefault="00296EB1" w:rsidP="002C2D3C">
            <w:pPr>
              <w:pStyle w:val="Listepuce"/>
            </w:pPr>
            <w:r w:rsidRPr="004072D7">
              <w:t>Comptoirs</w:t>
            </w:r>
          </w:p>
          <w:p w:rsidR="00296EB1" w:rsidRPr="004072D7" w:rsidRDefault="00296EB1" w:rsidP="002C2D3C">
            <w:pPr>
              <w:pStyle w:val="Listepuce"/>
            </w:pPr>
            <w:r w:rsidRPr="004072D7">
              <w:t>Appareils servant à la préparation des repas (ex. : robot culinaire)</w:t>
            </w:r>
          </w:p>
          <w:p w:rsidR="00296EB1" w:rsidRPr="004072D7" w:rsidRDefault="00296EB1" w:rsidP="002C2D3C">
            <w:pPr>
              <w:pStyle w:val="Listepuce"/>
            </w:pPr>
            <w:r w:rsidRPr="004072D7">
              <w:t>Tables servant aux repas et collations, tablettes de chaises hautes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296EB1" w:rsidRPr="00AF5BB1" w:rsidRDefault="00296EB1" w:rsidP="00296EB1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assainir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296EB1" w:rsidRPr="00AF5BB1" w:rsidRDefault="00296EB1" w:rsidP="00296EB1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assainir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296EB1" w:rsidRPr="00AF5BB1" w:rsidRDefault="00296EB1" w:rsidP="00296EB1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assainir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296EB1" w:rsidRPr="00AF5BB1" w:rsidRDefault="00296EB1" w:rsidP="00296EB1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296EB1" w:rsidRPr="00AF5BB1" w:rsidRDefault="00296EB1" w:rsidP="00296EB1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2C2D3C" w:rsidRPr="00AF5BB1" w:rsidRDefault="002C2D3C" w:rsidP="00296EB1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 xml:space="preserve">Utiliser un produit nettoyant et un assainisseur pour surfaces alimentaires. </w:t>
            </w:r>
          </w:p>
          <w:p w:rsidR="00296EB1" w:rsidRPr="00AF5BB1" w:rsidRDefault="002C2D3C" w:rsidP="00296EB1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Il est primordial de lire les instructions du fabricant.</w:t>
            </w: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2F483D" w:rsidRPr="00CD1A63" w:rsidRDefault="002F483D" w:rsidP="002F483D">
            <w:pPr>
              <w:pStyle w:val="Corpsdetexte"/>
              <w:spacing w:line="240" w:lineRule="auto"/>
              <w:ind w:right="85"/>
            </w:pPr>
          </w:p>
        </w:tc>
      </w:tr>
      <w:tr w:rsidR="002C38EC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96EB1" w:rsidRPr="00673518" w:rsidRDefault="00296EB1" w:rsidP="00296EB1">
            <w:pPr>
              <w:pStyle w:val="Corpsdetexte"/>
              <w:rPr>
                <w:rFonts w:ascii="Segoe UI Black" w:hAnsi="Segoe UI Black"/>
              </w:rPr>
            </w:pP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t>Vaisselle et ustensiles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96EB1" w:rsidRPr="00AF5BB1" w:rsidRDefault="00296EB1" w:rsidP="00296EB1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96EB1" w:rsidRPr="00AF5BB1" w:rsidRDefault="00296EB1" w:rsidP="00296EB1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assainir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96EB1" w:rsidRPr="00AF5BB1" w:rsidRDefault="00296EB1" w:rsidP="00296EB1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96EB1" w:rsidRPr="00AF5BB1" w:rsidRDefault="00296EB1" w:rsidP="00296EB1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96EB1" w:rsidRPr="00AF5BB1" w:rsidRDefault="00296EB1" w:rsidP="00296EB1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C2D3C" w:rsidRPr="00AF5BB1" w:rsidRDefault="002C2D3C" w:rsidP="002C2D3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La température de l'eau doit être d'au moins 82°C, par exemple lors d'un assainissement automatique avec un lave-vaisselle, ou d'au moins 77°C pour une durée minimale de 30 secondes, par exemple lors d'un assainissement manuel</w:t>
            </w:r>
            <w:r w:rsidR="00DE27AA">
              <w:rPr>
                <w:sz w:val="17"/>
                <w:szCs w:val="17"/>
              </w:rPr>
              <w:t xml:space="preserve"> </w:t>
            </w:r>
            <w:r w:rsidRPr="00B85579">
              <w:rPr>
                <w:rFonts w:ascii="Segoe UI Semibold" w:hAnsi="Segoe UI Semibold" w:cs="Segoe UI Semibold"/>
                <w:sz w:val="17"/>
                <w:szCs w:val="17"/>
                <w:vertAlign w:val="superscript"/>
              </w:rPr>
              <w:t>2</w:t>
            </w:r>
            <w:r w:rsidRPr="00AF5BB1">
              <w:rPr>
                <w:sz w:val="17"/>
                <w:szCs w:val="17"/>
              </w:rPr>
              <w:t>.</w:t>
            </w:r>
          </w:p>
          <w:p w:rsidR="00296EB1" w:rsidRPr="00AF5BB1" w:rsidRDefault="002C2D3C" w:rsidP="002C2D3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 xml:space="preserve">La majorité des lave-vaisselles peuvent assainir s’ils permettent d’atteindre des températures suffisamment chaudes. Pour certains lave-vaisselles, un assainisseur chimique doit être utilisé. </w:t>
            </w:r>
            <w:r w:rsidR="00B85579">
              <w:rPr>
                <w:sz w:val="17"/>
                <w:szCs w:val="17"/>
              </w:rPr>
              <w:br/>
            </w:r>
            <w:r w:rsidRPr="00AF5BB1">
              <w:rPr>
                <w:sz w:val="17"/>
                <w:szCs w:val="17"/>
              </w:rPr>
              <w:t xml:space="preserve">Le cas échéant, se référer au manuel d’utilisation du fabricant. Si la vaisselle et les ustensiles sont lavés manuellement, voir la section </w:t>
            </w:r>
            <w:hyperlink r:id="rId14">
              <w:r w:rsidRPr="00AF5BB1">
                <w:rPr>
                  <w:i/>
                  <w:sz w:val="17"/>
                  <w:szCs w:val="17"/>
                </w:rPr>
                <w:t>Hygiène à la cuisine et hygiène des</w:t>
              </w:r>
            </w:hyperlink>
            <w:r w:rsidRPr="00AF5BB1">
              <w:rPr>
                <w:i/>
                <w:sz w:val="17"/>
                <w:szCs w:val="17"/>
              </w:rPr>
              <w:t xml:space="preserve"> </w:t>
            </w:r>
            <w:hyperlink r:id="rId15">
              <w:r w:rsidRPr="00AF5BB1">
                <w:rPr>
                  <w:i/>
                  <w:sz w:val="17"/>
                  <w:szCs w:val="17"/>
                </w:rPr>
                <w:t xml:space="preserve">aliments </w:t>
              </w:r>
            </w:hyperlink>
            <w:r w:rsidRPr="00AF5BB1">
              <w:rPr>
                <w:sz w:val="17"/>
                <w:szCs w:val="17"/>
              </w:rPr>
              <w:t>du chapitre 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EB1" w:rsidRPr="004072D7" w:rsidRDefault="00296EB1" w:rsidP="00D84205">
            <w:pPr>
              <w:pStyle w:val="Corpsdetexte"/>
              <w:ind w:right="85"/>
            </w:pPr>
          </w:p>
        </w:tc>
      </w:tr>
    </w:tbl>
    <w:p w:rsidR="00782787" w:rsidRDefault="005644D1" w:rsidP="00DE27AA">
      <w:pPr>
        <w:pStyle w:val="Corpsdetexte"/>
        <w:spacing w:after="0" w:line="240" w:lineRule="auto"/>
        <w:rPr>
          <w:rFonts w:ascii="Times New Roman"/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64DD1F0D" wp14:editId="11FD34CE">
                <wp:simplePos x="0" y="0"/>
                <wp:positionH relativeFrom="page">
                  <wp:posOffset>914400</wp:posOffset>
                </wp:positionH>
                <wp:positionV relativeFrom="paragraph">
                  <wp:posOffset>106680</wp:posOffset>
                </wp:positionV>
                <wp:extent cx="1829435" cy="1270"/>
                <wp:effectExtent l="0" t="0" r="0" b="0"/>
                <wp:wrapTopAndBottom/>
                <wp:docPr id="1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2881"/>
                            <a:gd name="T2" fmla="+- 0 4321 1440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1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1in;margin-top:8.4pt;width:144.05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" path="m,l2881,e" filled="f" strokeweight=".72pt">
                <v:path arrowok="t" o:connecttype="custom" o:connectlocs="0,0;1829435,0" o:connectangles="0,0"/>
                <w10:wrap type="topAndBottom" anchorx="page"/>
              </v:shape>
            </w:pict>
          </mc:Fallback>
        </mc:AlternateContent>
      </w:r>
    </w:p>
    <w:p w:rsidR="00782787" w:rsidRPr="00DE27AA" w:rsidRDefault="00CF3561" w:rsidP="00DE27AA">
      <w:pPr>
        <w:pStyle w:val="Corpsdetexte"/>
        <w:spacing w:after="0" w:line="240" w:lineRule="auto"/>
        <w:rPr>
          <w:sz w:val="16"/>
          <w:szCs w:val="16"/>
        </w:rPr>
      </w:pPr>
      <w:r w:rsidRPr="00DE27AA">
        <w:rPr>
          <w:rFonts w:ascii="Segoe UI Semibold" w:hAnsi="Segoe UI Semibold" w:cs="Segoe UI Semibold"/>
          <w:position w:val="7"/>
          <w:sz w:val="16"/>
          <w:szCs w:val="16"/>
          <w:vertAlign w:val="superscript"/>
        </w:rPr>
        <w:t>1</w:t>
      </w:r>
      <w:r w:rsidRPr="00DE27AA">
        <w:rPr>
          <w:position w:val="7"/>
          <w:sz w:val="16"/>
          <w:szCs w:val="16"/>
        </w:rPr>
        <w:t xml:space="preserve"> </w:t>
      </w:r>
      <w:r w:rsidRPr="00DE27AA">
        <w:rPr>
          <w:sz w:val="16"/>
          <w:szCs w:val="16"/>
        </w:rPr>
        <w:t xml:space="preserve">Idéalement, le personnel de cuisine devrait détenir une </w:t>
      </w:r>
      <w:r w:rsidRPr="00B85579">
        <w:rPr>
          <w:sz w:val="16"/>
          <w:szCs w:val="16"/>
        </w:rPr>
        <w:t xml:space="preserve">attestation </w:t>
      </w:r>
      <w:r w:rsidRPr="00B85579">
        <w:rPr>
          <w:sz w:val="16"/>
          <w:szCs w:val="16"/>
          <w:u w:color="0000FF"/>
        </w:rPr>
        <w:t>MAPAQ - Manipulateur d'aliments - Formation en hygiène et salubrité alimentaires</w:t>
      </w:r>
      <w:r w:rsidRPr="00B85579">
        <w:rPr>
          <w:sz w:val="16"/>
          <w:szCs w:val="16"/>
        </w:rPr>
        <w:t xml:space="preserve"> </w:t>
      </w:r>
      <w:r w:rsidRPr="00B85579">
        <w:rPr>
          <w:sz w:val="16"/>
          <w:szCs w:val="16"/>
          <w:u w:color="0000FF"/>
        </w:rPr>
        <w:t>(gouv.qc.ca)</w:t>
      </w:r>
    </w:p>
    <w:p w:rsidR="00782787" w:rsidRPr="00DE27AA" w:rsidRDefault="00CF3561" w:rsidP="00DE27AA">
      <w:pPr>
        <w:pStyle w:val="Corpsdetexte"/>
        <w:spacing w:after="0" w:line="240" w:lineRule="auto"/>
        <w:rPr>
          <w:sz w:val="16"/>
          <w:szCs w:val="16"/>
        </w:rPr>
      </w:pPr>
      <w:r w:rsidRPr="00DE27AA">
        <w:rPr>
          <w:rFonts w:ascii="Segoe UI Semibold" w:hAnsi="Segoe UI Semibold" w:cs="Segoe UI Semibold"/>
          <w:position w:val="7"/>
          <w:sz w:val="16"/>
          <w:szCs w:val="16"/>
          <w:vertAlign w:val="superscript"/>
        </w:rPr>
        <w:t>2</w:t>
      </w:r>
      <w:r w:rsidRPr="00DE27AA">
        <w:rPr>
          <w:position w:val="7"/>
          <w:sz w:val="16"/>
          <w:szCs w:val="16"/>
        </w:rPr>
        <w:t xml:space="preserve"> </w:t>
      </w:r>
      <w:r w:rsidRPr="00B85579">
        <w:rPr>
          <w:sz w:val="16"/>
          <w:szCs w:val="16"/>
          <w:u w:color="0000FF"/>
        </w:rPr>
        <w:t>MAPAQ - Nettoyage et assainissement</w:t>
      </w:r>
      <w:r w:rsidRPr="00DE27AA">
        <w:rPr>
          <w:sz w:val="16"/>
          <w:szCs w:val="16"/>
          <w:u w:color="0000FF"/>
        </w:rPr>
        <w:t xml:space="preserve"> (gouv.qc.ca)</w:t>
      </w:r>
    </w:p>
    <w:p w:rsidR="00782787" w:rsidRDefault="00782787" w:rsidP="00296EB1">
      <w:pPr>
        <w:pStyle w:val="Corpsdetexte"/>
      </w:pPr>
    </w:p>
    <w:tbl>
      <w:tblPr>
        <w:tblStyle w:val="TableNormal"/>
        <w:tblW w:w="14317" w:type="dxa"/>
        <w:tblInd w:w="-4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left w:w="113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915"/>
        <w:gridCol w:w="1134"/>
        <w:gridCol w:w="1134"/>
        <w:gridCol w:w="1134"/>
        <w:gridCol w:w="1134"/>
        <w:gridCol w:w="1134"/>
        <w:gridCol w:w="2621"/>
        <w:gridCol w:w="4111"/>
      </w:tblGrid>
      <w:tr w:rsidR="0062548C" w:rsidRPr="004072D7" w:rsidTr="0065460F">
        <w:trPr>
          <w:trHeight w:val="439"/>
          <w:tblHeader/>
        </w:trPr>
        <w:tc>
          <w:tcPr>
            <w:tcW w:w="1915" w:type="dxa"/>
            <w:tcBorders>
              <w:top w:val="single" w:sz="8" w:space="0" w:color="170A72"/>
              <w:left w:val="single" w:sz="8" w:space="0" w:color="170A72"/>
              <w:bottom w:val="single" w:sz="8" w:space="0" w:color="170A72"/>
              <w:right w:val="nil"/>
            </w:tcBorders>
            <w:shd w:val="clear" w:color="auto" w:fill="170A72"/>
            <w:vAlign w:val="center"/>
          </w:tcPr>
          <w:p w:rsidR="0062548C" w:rsidRPr="00E662FA" w:rsidRDefault="0062548C" w:rsidP="00EE7883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lastRenderedPageBreak/>
              <w:t>Zones</w:t>
            </w:r>
          </w:p>
        </w:tc>
        <w:tc>
          <w:tcPr>
            <w:tcW w:w="1134" w:type="dxa"/>
            <w:tcBorders>
              <w:top w:val="single" w:sz="8" w:space="0" w:color="170A72"/>
              <w:left w:val="nil"/>
              <w:bottom w:val="single" w:sz="8" w:space="0" w:color="170A72"/>
              <w:right w:val="nil"/>
            </w:tcBorders>
            <w:shd w:val="clear" w:color="auto" w:fill="170A72"/>
            <w:vAlign w:val="center"/>
          </w:tcPr>
          <w:p w:rsidR="0062548C" w:rsidRPr="00E662FA" w:rsidRDefault="0062548C" w:rsidP="00EE7883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t xml:space="preserve">Avant </w:t>
            </w:r>
            <w:r w:rsidRPr="00E662FA">
              <w:rPr>
                <w:rStyle w:val="lev"/>
              </w:rPr>
              <w:br/>
              <w:t>chaque usage</w:t>
            </w:r>
          </w:p>
        </w:tc>
        <w:tc>
          <w:tcPr>
            <w:tcW w:w="1134" w:type="dxa"/>
            <w:tcBorders>
              <w:top w:val="single" w:sz="8" w:space="0" w:color="170A72"/>
              <w:left w:val="nil"/>
              <w:bottom w:val="single" w:sz="8" w:space="0" w:color="170A72"/>
              <w:right w:val="nil"/>
            </w:tcBorders>
            <w:shd w:val="clear" w:color="auto" w:fill="170A72"/>
            <w:vAlign w:val="center"/>
          </w:tcPr>
          <w:p w:rsidR="0062548C" w:rsidRPr="00E662FA" w:rsidRDefault="0062548C" w:rsidP="00EE7883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t xml:space="preserve">Après </w:t>
            </w:r>
            <w:r w:rsidRPr="00E662FA">
              <w:rPr>
                <w:rStyle w:val="lev"/>
              </w:rPr>
              <w:br/>
              <w:t>chaque usage</w:t>
            </w:r>
          </w:p>
        </w:tc>
        <w:tc>
          <w:tcPr>
            <w:tcW w:w="1134" w:type="dxa"/>
            <w:tcBorders>
              <w:top w:val="single" w:sz="8" w:space="0" w:color="170A72"/>
              <w:left w:val="nil"/>
              <w:bottom w:val="single" w:sz="8" w:space="0" w:color="170A72"/>
              <w:right w:val="nil"/>
            </w:tcBorders>
            <w:shd w:val="clear" w:color="auto" w:fill="170A72"/>
            <w:vAlign w:val="center"/>
          </w:tcPr>
          <w:p w:rsidR="0062548C" w:rsidRPr="00E662FA" w:rsidRDefault="0062548C" w:rsidP="00EE7883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t>À la fin de la journée</w:t>
            </w:r>
          </w:p>
        </w:tc>
        <w:tc>
          <w:tcPr>
            <w:tcW w:w="1134" w:type="dxa"/>
            <w:tcBorders>
              <w:top w:val="single" w:sz="8" w:space="0" w:color="170A72"/>
              <w:left w:val="nil"/>
              <w:bottom w:val="single" w:sz="8" w:space="0" w:color="170A72"/>
              <w:right w:val="nil"/>
            </w:tcBorders>
            <w:shd w:val="clear" w:color="auto" w:fill="170A72"/>
            <w:vAlign w:val="center"/>
          </w:tcPr>
          <w:p w:rsidR="0062548C" w:rsidRPr="00E662FA" w:rsidRDefault="0062548C" w:rsidP="00EE7883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t>Chaque semaine</w:t>
            </w:r>
          </w:p>
        </w:tc>
        <w:tc>
          <w:tcPr>
            <w:tcW w:w="1134" w:type="dxa"/>
            <w:tcBorders>
              <w:top w:val="single" w:sz="8" w:space="0" w:color="170A72"/>
              <w:left w:val="nil"/>
              <w:bottom w:val="single" w:sz="8" w:space="0" w:color="170A72"/>
              <w:right w:val="nil"/>
            </w:tcBorders>
            <w:shd w:val="clear" w:color="auto" w:fill="170A72"/>
            <w:vAlign w:val="center"/>
          </w:tcPr>
          <w:p w:rsidR="0062548C" w:rsidRPr="00E662FA" w:rsidRDefault="0062548C" w:rsidP="00EE7883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t>Chaque mois</w:t>
            </w:r>
          </w:p>
        </w:tc>
        <w:tc>
          <w:tcPr>
            <w:tcW w:w="2621" w:type="dxa"/>
            <w:tcBorders>
              <w:top w:val="single" w:sz="8" w:space="0" w:color="170A72"/>
              <w:left w:val="nil"/>
              <w:bottom w:val="single" w:sz="8" w:space="0" w:color="170A72"/>
              <w:right w:val="nil"/>
            </w:tcBorders>
            <w:shd w:val="clear" w:color="auto" w:fill="170A72"/>
            <w:vAlign w:val="center"/>
          </w:tcPr>
          <w:p w:rsidR="0062548C" w:rsidRPr="00E662FA" w:rsidRDefault="0062548C" w:rsidP="00EE7883">
            <w:pPr>
              <w:pStyle w:val="Corpsdetexte"/>
              <w:spacing w:after="0"/>
              <w:jc w:val="center"/>
              <w:rPr>
                <w:rStyle w:val="lev"/>
              </w:rPr>
            </w:pPr>
            <w:r w:rsidRPr="00E662FA">
              <w:rPr>
                <w:rStyle w:val="lev"/>
              </w:rPr>
              <w:t>Commentaires</w:t>
            </w:r>
          </w:p>
        </w:tc>
        <w:tc>
          <w:tcPr>
            <w:tcW w:w="4111" w:type="dxa"/>
            <w:tcBorders>
              <w:top w:val="single" w:sz="8" w:space="0" w:color="FFCF00"/>
              <w:left w:val="nil"/>
              <w:bottom w:val="single" w:sz="8" w:space="0" w:color="FFCF00"/>
              <w:right w:val="single" w:sz="8" w:space="0" w:color="FFCF00"/>
            </w:tcBorders>
            <w:shd w:val="clear" w:color="auto" w:fill="FFCF00"/>
            <w:vAlign w:val="center"/>
          </w:tcPr>
          <w:p w:rsidR="0062548C" w:rsidRPr="00E662FA" w:rsidRDefault="0062548C" w:rsidP="00EE7883">
            <w:pPr>
              <w:pStyle w:val="Corpsdetexte"/>
              <w:spacing w:after="0"/>
              <w:ind w:right="85"/>
              <w:jc w:val="center"/>
              <w:rPr>
                <w:rFonts w:ascii="Segoe UI Black" w:hAnsi="Segoe UI Black"/>
                <w:color w:val="170A72"/>
              </w:rPr>
            </w:pPr>
            <w:r w:rsidRPr="00E662FA">
              <w:rPr>
                <w:rFonts w:ascii="Segoe UI Black" w:hAnsi="Segoe UI Black"/>
                <w:color w:val="170A72"/>
              </w:rPr>
              <w:t>Suivis lors d’éclosion</w:t>
            </w:r>
          </w:p>
          <w:p w:rsidR="0062548C" w:rsidRPr="00510A83" w:rsidRDefault="0062548C" w:rsidP="00EE7883">
            <w:pPr>
              <w:pStyle w:val="Corpsdetexte"/>
              <w:spacing w:after="0"/>
              <w:ind w:right="85"/>
              <w:jc w:val="center"/>
              <w:rPr>
                <w:rFonts w:ascii="Segoe UI Semibold" w:hAnsi="Segoe UI Semibold" w:cs="Segoe UI Semibold"/>
                <w:i/>
                <w:sz w:val="14"/>
                <w:szCs w:val="14"/>
              </w:rPr>
            </w:pPr>
            <w:r w:rsidRPr="00DE27AA">
              <w:rPr>
                <w:rFonts w:ascii="Segoe UI Semibold" w:hAnsi="Segoe UI Semibold" w:cs="Segoe UI Semibold"/>
                <w:i/>
                <w:color w:val="170A72"/>
                <w:sz w:val="14"/>
                <w:szCs w:val="14"/>
              </w:rPr>
              <w:t>*Réservé au personnel de SDG</w:t>
            </w:r>
          </w:p>
        </w:tc>
      </w:tr>
      <w:tr w:rsidR="00B85579" w:rsidRPr="002F483D" w:rsidTr="00AF5BB1">
        <w:trPr>
          <w:trHeight w:val="1039"/>
        </w:trPr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673518" w:rsidRDefault="00B85579" w:rsidP="0062548C">
            <w:pPr>
              <w:pStyle w:val="Corpsdetexte"/>
              <w:rPr>
                <w:rFonts w:ascii="Segoe UI Semibold" w:hAnsi="Segoe UI Semibold" w:cs="Segoe UI Semibold"/>
                <w:sz w:val="18"/>
                <w:szCs w:val="18"/>
              </w:rPr>
            </w:pP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t>Sièges de chaises hautes et pour bébés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si souillé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 la chaise au complet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 nettoyer et désinfecter après chaque utilisation.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85579" w:rsidRPr="00CD1A63" w:rsidRDefault="00B85579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B85579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B85579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B85579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B85579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B85579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B85579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B85579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B85579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B85579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B85579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B85579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B85579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B85579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B85579" w:rsidRPr="00DE27AA" w:rsidRDefault="00B85579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B85579" w:rsidRPr="00DE27AA" w:rsidRDefault="00B85579" w:rsidP="0065460F">
            <w:pPr>
              <w:pStyle w:val="Corpsdetexte"/>
              <w:spacing w:line="240" w:lineRule="auto"/>
              <w:ind w:right="85"/>
            </w:pPr>
          </w:p>
          <w:p w:rsidR="00B85579" w:rsidRPr="002F483D" w:rsidRDefault="00B85579" w:rsidP="0065460F">
            <w:pPr>
              <w:pStyle w:val="Corpsdetexte"/>
              <w:spacing w:line="240" w:lineRule="auto"/>
              <w:ind w:right="85"/>
            </w:pPr>
          </w:p>
          <w:p w:rsidR="00B85579" w:rsidRPr="00CD1A63" w:rsidRDefault="00B85579" w:rsidP="0065460F">
            <w:pPr>
              <w:pStyle w:val="Corpsdetexte"/>
              <w:spacing w:line="240" w:lineRule="auto"/>
              <w:ind w:right="85"/>
            </w:pPr>
          </w:p>
        </w:tc>
      </w:tr>
      <w:tr w:rsidR="00B85579" w:rsidRPr="00EE7883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673518" w:rsidRDefault="00B85579" w:rsidP="0062548C">
            <w:pPr>
              <w:pStyle w:val="Corpsdetexte"/>
              <w:rPr>
                <w:rFonts w:ascii="Segoe UI Semibold" w:hAnsi="Segoe UI Semibold" w:cs="Segoe UI Semibold"/>
                <w:sz w:val="18"/>
                <w:szCs w:val="18"/>
              </w:rPr>
            </w:pP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t>Four à micro-ondes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si souillé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assainir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 xml:space="preserve">Nettoyer l’extérieur </w:t>
            </w:r>
            <w:proofErr w:type="gramStart"/>
            <w:r w:rsidRPr="00AF5BB1">
              <w:rPr>
                <w:sz w:val="17"/>
                <w:szCs w:val="17"/>
              </w:rPr>
              <w:t>du micro-ondes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Assainissement : suivre les instructions du fabricant.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5579" w:rsidRPr="0065460F" w:rsidRDefault="00B85579" w:rsidP="0062548C">
            <w:pPr>
              <w:pStyle w:val="Corpsdetexte"/>
              <w:ind w:right="85"/>
            </w:pPr>
          </w:p>
        </w:tc>
      </w:tr>
      <w:tr w:rsidR="00B85579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673518" w:rsidRDefault="00B85579" w:rsidP="0062548C">
            <w:pPr>
              <w:pStyle w:val="Corpsdetexte"/>
              <w:rPr>
                <w:rFonts w:ascii="Segoe UI Semibold" w:hAnsi="Segoe UI Semibold" w:cs="Segoe UI Semibold"/>
                <w:sz w:val="18"/>
                <w:szCs w:val="18"/>
              </w:rPr>
            </w:pP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t>Réfrigérateur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assainir la poignée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assainir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Le réfrigérateur doit être nettoyé au besoin, lorsqu’il est souillé.</w:t>
            </w:r>
          </w:p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 xml:space="preserve">La poignée de porte doit être nettoyée pendant la journée et nettoyée et assainie à la fin de la journée. </w:t>
            </w:r>
          </w:p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color w:val="170A72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 augmenter la fréquence.</w:t>
            </w:r>
          </w:p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Assainissement</w:t>
            </w:r>
            <w:r w:rsidRPr="00AF5BB1">
              <w:rPr>
                <w:spacing w:val="-2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et</w:t>
            </w:r>
            <w:r w:rsidRPr="00AF5BB1">
              <w:rPr>
                <w:spacing w:val="-12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désinfection</w:t>
            </w:r>
            <w:r w:rsidRPr="00AF5BB1">
              <w:rPr>
                <w:spacing w:val="-11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:</w:t>
            </w:r>
            <w:r w:rsidRPr="00AF5BB1">
              <w:rPr>
                <w:spacing w:val="-12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lastRenderedPageBreak/>
              <w:t>suivre</w:t>
            </w:r>
            <w:r w:rsidRPr="00AF5BB1">
              <w:rPr>
                <w:spacing w:val="-12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les</w:t>
            </w:r>
            <w:r w:rsidRPr="00AF5BB1">
              <w:rPr>
                <w:spacing w:val="-11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instructions du</w:t>
            </w:r>
            <w:r w:rsidRPr="00AF5BB1">
              <w:rPr>
                <w:spacing w:val="2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fabricant.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85579" w:rsidRPr="00CD1A63" w:rsidRDefault="00B85579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B85579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B85579" w:rsidRPr="00CD1A63" w:rsidTr="00DE27AA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B85579" w:rsidRPr="00CD1A63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B85579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B85579" w:rsidRPr="00CD1A63" w:rsidTr="00DE27AA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B85579" w:rsidRPr="00CD1A63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B85579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B85579" w:rsidRPr="00CD1A63" w:rsidTr="00DE27AA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B85579" w:rsidRPr="00CD1A63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B85579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lastRenderedPageBreak/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B85579" w:rsidRPr="00CD1A63" w:rsidTr="00DE27AA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B85579" w:rsidRPr="00CD1A63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B85579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B85579" w:rsidRPr="00CD1A63" w:rsidTr="00DE27AA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B85579" w:rsidRPr="00CD1A63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B85579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B85579" w:rsidRPr="005C245B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B85579" w:rsidRPr="00CD1A63" w:rsidTr="00DE27AA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B85579" w:rsidRPr="00CD1A63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B85579" w:rsidRPr="005C245B" w:rsidRDefault="00B85579" w:rsidP="00DE27AA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B85579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B85579" w:rsidRPr="00CD1A63" w:rsidRDefault="00B85579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B85579" w:rsidRPr="00DE27AA" w:rsidRDefault="00B85579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B85579" w:rsidRPr="00DE27AA" w:rsidRDefault="00B85579" w:rsidP="0065460F">
            <w:pPr>
              <w:pStyle w:val="Corpsdetexte"/>
              <w:spacing w:line="240" w:lineRule="auto"/>
              <w:ind w:right="85"/>
            </w:pPr>
          </w:p>
          <w:p w:rsidR="00B85579" w:rsidRPr="002F483D" w:rsidRDefault="00B85579" w:rsidP="0065460F">
            <w:pPr>
              <w:pStyle w:val="Corpsdetexte"/>
              <w:spacing w:line="240" w:lineRule="auto"/>
              <w:ind w:right="85"/>
            </w:pPr>
          </w:p>
          <w:p w:rsidR="00B85579" w:rsidRPr="00CD1A63" w:rsidRDefault="00B85579" w:rsidP="0065460F">
            <w:pPr>
              <w:pStyle w:val="Corpsdetexte"/>
              <w:spacing w:line="240" w:lineRule="auto"/>
              <w:ind w:right="85"/>
            </w:pPr>
          </w:p>
        </w:tc>
      </w:tr>
      <w:tr w:rsidR="00B85579" w:rsidRPr="004072D7" w:rsidTr="0065460F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673518" w:rsidRDefault="00B85579" w:rsidP="0062548C">
            <w:pPr>
              <w:pStyle w:val="Corpsdetexte"/>
              <w:rPr>
                <w:rFonts w:ascii="Segoe UI Semibold" w:hAnsi="Segoe UI Semibold" w:cs="Segoe UI Semibold"/>
                <w:sz w:val="18"/>
                <w:szCs w:val="18"/>
              </w:rPr>
            </w:pP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lastRenderedPageBreak/>
              <w:t>Robinet et zones fréquemment touchées du refroidisseur d’eau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assainir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Pour plus de détails, voir la section</w:t>
            </w:r>
            <w:hyperlink r:id="rId16">
              <w:r w:rsidRPr="00AF5BB1">
                <w:rPr>
                  <w:color w:val="0000FF"/>
                  <w:sz w:val="17"/>
                  <w:szCs w:val="17"/>
                  <w:u w:val="single" w:color="0000FF"/>
                </w:rPr>
                <w:t xml:space="preserve"> </w:t>
              </w:r>
              <w:r w:rsidRPr="00AF5BB1">
                <w:rPr>
                  <w:i/>
                  <w:color w:val="0000FF"/>
                  <w:sz w:val="17"/>
                  <w:szCs w:val="17"/>
                  <w:u w:val="single" w:color="0000FF"/>
                </w:rPr>
                <w:t xml:space="preserve">Qualité de l’eau </w:t>
              </w:r>
              <w:r w:rsidRPr="00AF5BB1">
                <w:rPr>
                  <w:i/>
                  <w:sz w:val="17"/>
                  <w:szCs w:val="17"/>
                </w:rPr>
                <w:t>:</w:t>
              </w:r>
            </w:hyperlink>
            <w:r w:rsidRPr="00AF5BB1">
              <w:rPr>
                <w:i/>
                <w:sz w:val="17"/>
                <w:szCs w:val="17"/>
              </w:rPr>
              <w:t xml:space="preserve"> refroidisseurs d’eau </w:t>
            </w:r>
            <w:r w:rsidRPr="00AF5BB1">
              <w:rPr>
                <w:sz w:val="17"/>
                <w:szCs w:val="17"/>
              </w:rPr>
              <w:t>du chapitre 4.</w:t>
            </w:r>
          </w:p>
          <w:p w:rsidR="00B85579" w:rsidRPr="00AF5BB1" w:rsidRDefault="00B85579" w:rsidP="0062548C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 xml:space="preserve">Lors </w:t>
            </w:r>
            <w:r w:rsidRPr="00AF5BB1">
              <w:rPr>
                <w:rFonts w:ascii="Segoe UI Semibold" w:hAnsi="Segoe UI Semibold" w:cs="Segoe UI Semibold"/>
                <w:color w:val="170A72"/>
                <w:sz w:val="17"/>
                <w:szCs w:val="17"/>
                <w:shd w:val="clear" w:color="auto" w:fill="FFCF00"/>
              </w:rPr>
              <w:t>d’éclosion</w:t>
            </w:r>
            <w:r w:rsidRPr="00AF5BB1">
              <w:rPr>
                <w:sz w:val="17"/>
                <w:szCs w:val="17"/>
              </w:rPr>
              <w:t>, augmenter la fréquence de nettoyage et d’assainissement.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B85579" w:rsidRPr="00CD1A63" w:rsidRDefault="00B85579" w:rsidP="0065460F">
            <w:pPr>
              <w:pStyle w:val="Corpsdetexte"/>
              <w:spacing w:line="240" w:lineRule="auto"/>
              <w:ind w:right="85"/>
            </w:pPr>
          </w:p>
        </w:tc>
      </w:tr>
      <w:tr w:rsidR="00B85579" w:rsidRPr="005644D1" w:rsidTr="0065460F">
        <w:trPr>
          <w:trHeight w:val="315"/>
        </w:trPr>
        <w:tc>
          <w:tcPr>
            <w:tcW w:w="14317" w:type="dxa"/>
            <w:gridSpan w:val="8"/>
            <w:tcBorders>
              <w:top w:val="nil"/>
              <w:left w:val="single" w:sz="8" w:space="0" w:color="90F1E9"/>
              <w:bottom w:val="nil"/>
              <w:right w:val="single" w:sz="8" w:space="0" w:color="90F1E9"/>
            </w:tcBorders>
            <w:shd w:val="clear" w:color="auto" w:fill="90F1E9"/>
            <w:vAlign w:val="center"/>
          </w:tcPr>
          <w:p w:rsidR="00B85579" w:rsidRPr="005644D1" w:rsidRDefault="00B85579" w:rsidP="002F483D">
            <w:pPr>
              <w:pStyle w:val="Sous-titre"/>
              <w:ind w:right="85"/>
            </w:pPr>
            <w:bookmarkStart w:id="2" w:name="_Toc237870202"/>
            <w:r w:rsidRPr="005644D1">
              <w:t xml:space="preserve">ZONE DE </w:t>
            </w:r>
            <w:r>
              <w:t>GARDERIE</w:t>
            </w:r>
            <w:bookmarkEnd w:id="2"/>
          </w:p>
        </w:tc>
      </w:tr>
      <w:tr w:rsidR="00CB6D4E" w:rsidRPr="004072D7" w:rsidTr="0065460F">
        <w:trPr>
          <w:trHeight w:val="390"/>
        </w:trPr>
        <w:tc>
          <w:tcPr>
            <w:tcW w:w="191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673518" w:rsidRDefault="00CB6D4E" w:rsidP="00673518">
            <w:pPr>
              <w:pStyle w:val="Corpsdetexte"/>
              <w:rPr>
                <w:rFonts w:ascii="Segoe UI Semibold" w:hAnsi="Segoe UI Semibold" w:cs="Segoe UI Semibold"/>
                <w:sz w:val="18"/>
                <w:szCs w:val="18"/>
              </w:rPr>
            </w:pP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t>Jouets en tissu lavables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Machine à laver.</w:t>
            </w:r>
          </w:p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</w:t>
            </w:r>
            <w:r w:rsidRPr="00AF5BB1">
              <w:rPr>
                <w:spacing w:val="-11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idéalement,</w:t>
            </w:r>
            <w:r w:rsidRPr="00AF5BB1">
              <w:rPr>
                <w:spacing w:val="-16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retirer</w:t>
            </w:r>
            <w:r w:rsidRPr="00AF5BB1">
              <w:rPr>
                <w:spacing w:val="-16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les</w:t>
            </w:r>
            <w:r w:rsidRPr="00AF5BB1">
              <w:rPr>
                <w:spacing w:val="-15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jouets</w:t>
            </w:r>
            <w:r w:rsidRPr="00AF5BB1">
              <w:rPr>
                <w:spacing w:val="-10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en</w:t>
            </w:r>
            <w:r w:rsidRPr="00AF5BB1">
              <w:rPr>
                <w:spacing w:val="-10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tissus. Si</w:t>
            </w:r>
            <w:r w:rsidRPr="00AF5BB1">
              <w:rPr>
                <w:spacing w:val="-7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ce</w:t>
            </w:r>
            <w:r w:rsidRPr="00AF5BB1">
              <w:rPr>
                <w:spacing w:val="-4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n’est</w:t>
            </w:r>
            <w:r w:rsidRPr="00AF5BB1">
              <w:rPr>
                <w:spacing w:val="-6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pas</w:t>
            </w:r>
            <w:r w:rsidRPr="00AF5BB1">
              <w:rPr>
                <w:spacing w:val="-4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possible,</w:t>
            </w:r>
            <w:r w:rsidRPr="00AF5BB1">
              <w:rPr>
                <w:spacing w:val="-5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éviter</w:t>
            </w:r>
            <w:r w:rsidRPr="00AF5BB1">
              <w:rPr>
                <w:spacing w:val="-6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leur</w:t>
            </w:r>
            <w:r w:rsidRPr="00AF5BB1">
              <w:rPr>
                <w:spacing w:val="-10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partage</w:t>
            </w:r>
            <w:r w:rsidRPr="00AF5BB1">
              <w:rPr>
                <w:spacing w:val="-4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et</w:t>
            </w:r>
            <w:r w:rsidRPr="00AF5BB1">
              <w:rPr>
                <w:spacing w:val="-5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nettoyer plus</w:t>
            </w:r>
            <w:r w:rsidRPr="00AF5BB1">
              <w:rPr>
                <w:spacing w:val="1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fréquemment.</w:t>
            </w: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6D4E" w:rsidRPr="00CD1A63" w:rsidRDefault="00CB6D4E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lastRenderedPageBreak/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2F483D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CD1A63" w:rsidRDefault="00CB6D4E" w:rsidP="0065460F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673518" w:rsidRDefault="00CB6D4E" w:rsidP="00673518">
            <w:pPr>
              <w:pStyle w:val="Corpsdetexte"/>
              <w:rPr>
                <w:rFonts w:ascii="Segoe UI Semibold" w:hAnsi="Segoe UI Semibold" w:cs="Segoe UI Semibold"/>
                <w:sz w:val="18"/>
                <w:szCs w:val="18"/>
              </w:rPr>
            </w:pP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lastRenderedPageBreak/>
              <w:t>Déguisements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Pour les tissus : machine à laver</w:t>
            </w:r>
          </w:p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 idéalement, retirer les déguisements. Si</w:t>
            </w:r>
            <w:r w:rsidRPr="00AF5BB1">
              <w:rPr>
                <w:spacing w:val="-7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ce</w:t>
            </w:r>
            <w:r w:rsidRPr="00AF5BB1">
              <w:rPr>
                <w:spacing w:val="-4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n’est</w:t>
            </w:r>
            <w:r w:rsidRPr="00AF5BB1">
              <w:rPr>
                <w:spacing w:val="-6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pas</w:t>
            </w:r>
            <w:r w:rsidRPr="00AF5BB1">
              <w:rPr>
                <w:spacing w:val="-4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possible,</w:t>
            </w:r>
            <w:r w:rsidRPr="00AF5BB1">
              <w:rPr>
                <w:spacing w:val="-5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éviter</w:t>
            </w:r>
            <w:r w:rsidRPr="00AF5BB1">
              <w:rPr>
                <w:spacing w:val="-6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leur</w:t>
            </w:r>
            <w:r w:rsidRPr="00AF5BB1">
              <w:rPr>
                <w:spacing w:val="-10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partage</w:t>
            </w:r>
            <w:r w:rsidRPr="00AF5BB1">
              <w:rPr>
                <w:spacing w:val="-4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et</w:t>
            </w:r>
            <w:r w:rsidRPr="00AF5BB1">
              <w:rPr>
                <w:spacing w:val="-5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nettoyer plus</w:t>
            </w:r>
            <w:r w:rsidRPr="00AF5BB1">
              <w:rPr>
                <w:spacing w:val="1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fréquemment.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6D4E" w:rsidRPr="00CD1A63" w:rsidRDefault="00CB6D4E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2F483D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CD1A63" w:rsidRDefault="00CB6D4E" w:rsidP="0065460F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673518" w:rsidRDefault="00CB6D4E" w:rsidP="00673518">
            <w:pPr>
              <w:pStyle w:val="Corpsdetexte"/>
              <w:rPr>
                <w:rFonts w:ascii="Segoe UI Semibold" w:hAnsi="Segoe UI Semibold" w:cs="Segoe UI Semibold"/>
                <w:sz w:val="18"/>
                <w:szCs w:val="18"/>
              </w:rPr>
            </w:pP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t>Modules de jeux ou d’activités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 nettoyer et désinfecter plus fréquemment.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6D4E" w:rsidRPr="00CD1A63" w:rsidRDefault="00CB6D4E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lastRenderedPageBreak/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2F483D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CD1A63" w:rsidRDefault="00CB6D4E" w:rsidP="0065460F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673518" w:rsidRDefault="00CB6D4E" w:rsidP="00673518">
            <w:pPr>
              <w:pStyle w:val="Corpsdetexte"/>
              <w:rPr>
                <w:rFonts w:ascii="Segoe UI Semibold" w:hAnsi="Segoe UI Semibold" w:cs="Segoe UI Semibold"/>
                <w:sz w:val="18"/>
                <w:szCs w:val="18"/>
              </w:rPr>
            </w:pP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lastRenderedPageBreak/>
              <w:t>Clavier et souris d’ordinateur partagés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 pas utiliser un vaporisateur.</w:t>
            </w:r>
          </w:p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 nettoyer et désinfecter après chaque utilisateur.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6D4E" w:rsidRPr="00CD1A63" w:rsidRDefault="00CB6D4E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2F483D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CD1A63" w:rsidRDefault="00CB6D4E" w:rsidP="0065460F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673518" w:rsidRDefault="00CB6D4E" w:rsidP="00673518">
            <w:pPr>
              <w:pStyle w:val="Corpsdetexte"/>
              <w:rPr>
                <w:rFonts w:ascii="Segoe UI Semibold" w:hAnsi="Segoe UI Semibold" w:cs="Segoe UI Semibold"/>
                <w:sz w:val="18"/>
                <w:szCs w:val="18"/>
              </w:rPr>
            </w:pP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lastRenderedPageBreak/>
              <w:t>Téléphone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 le combiné et les touches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 le téléphone au complet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 nettoyer et désinfecter plus fréquemment.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6D4E" w:rsidRPr="00CD1A63" w:rsidRDefault="00CB6D4E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2F483D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CD1A63" w:rsidRDefault="00CB6D4E" w:rsidP="0065460F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65460F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673518" w:rsidRDefault="00CB6D4E" w:rsidP="00673518">
            <w:pPr>
              <w:pStyle w:val="Corpsdetexte"/>
              <w:rPr>
                <w:rFonts w:ascii="Segoe UI Semibold" w:hAnsi="Segoe UI Semibold" w:cs="Segoe UI Semibold"/>
                <w:sz w:val="18"/>
                <w:szCs w:val="18"/>
              </w:rPr>
            </w:pPr>
            <w:r w:rsidRPr="00673518">
              <w:rPr>
                <w:rFonts w:ascii="Segoe UI Semibold" w:hAnsi="Segoe UI Semibold" w:cs="Segoe UI Semibold"/>
                <w:sz w:val="18"/>
                <w:szCs w:val="18"/>
              </w:rPr>
              <w:t>Porte-brosses à dents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assainir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Le lave-vaisselle peut être utilisé.</w:t>
            </w:r>
          </w:p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 nettoyer et assainir plus fréquemment.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CB6D4E" w:rsidRPr="00CD1A63" w:rsidRDefault="00CB6D4E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lastRenderedPageBreak/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2F483D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CD1A63" w:rsidRDefault="00CB6D4E" w:rsidP="0065460F">
            <w:pPr>
              <w:pStyle w:val="Corpsdetexte"/>
              <w:spacing w:line="240" w:lineRule="auto"/>
              <w:ind w:right="85"/>
            </w:pPr>
          </w:p>
        </w:tc>
      </w:tr>
      <w:tr w:rsidR="00CB6D4E" w:rsidRPr="005644D1" w:rsidTr="0065460F">
        <w:trPr>
          <w:trHeight w:val="315"/>
        </w:trPr>
        <w:tc>
          <w:tcPr>
            <w:tcW w:w="14317" w:type="dxa"/>
            <w:gridSpan w:val="8"/>
            <w:tcBorders>
              <w:top w:val="nil"/>
              <w:left w:val="single" w:sz="8" w:space="0" w:color="90F1E9"/>
              <w:bottom w:val="nil"/>
              <w:right w:val="single" w:sz="8" w:space="0" w:color="90F1E9"/>
            </w:tcBorders>
            <w:shd w:val="clear" w:color="auto" w:fill="90F1E9"/>
            <w:vAlign w:val="center"/>
          </w:tcPr>
          <w:p w:rsidR="00CB6D4E" w:rsidRPr="005644D1" w:rsidRDefault="00CB6D4E" w:rsidP="00673518">
            <w:pPr>
              <w:pStyle w:val="Sous-titre"/>
              <w:ind w:right="85"/>
            </w:pPr>
            <w:bookmarkStart w:id="3" w:name="_Toc237870203"/>
            <w:r>
              <w:lastRenderedPageBreak/>
              <w:t>ZONE TOILETTE ET CHANGEMENT DE COUCHES</w:t>
            </w:r>
            <w:bookmarkEnd w:id="3"/>
          </w:p>
        </w:tc>
      </w:tr>
      <w:tr w:rsidR="00CB6D4E" w:rsidRPr="004072D7" w:rsidTr="0065460F">
        <w:trPr>
          <w:trHeight w:val="390"/>
        </w:trPr>
        <w:tc>
          <w:tcPr>
            <w:tcW w:w="191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  <w:r>
              <w:t>Table à langer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 au complet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6D4E" w:rsidRPr="00CD1A63" w:rsidRDefault="00CB6D4E" w:rsidP="00673518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  <w:r>
              <w:t>Jouet utilisé</w:t>
            </w:r>
          </w:p>
          <w:p w:rsidR="00CB6D4E" w:rsidRDefault="00CB6D4E" w:rsidP="00673518">
            <w:pPr>
              <w:pStyle w:val="Corpsdetexte"/>
            </w:pPr>
            <w:r>
              <w:t>par l’enfant pendant le changement de couche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6D4E" w:rsidRPr="00CD1A63" w:rsidRDefault="00CB6D4E" w:rsidP="00673518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  <w:r>
              <w:t>Petits pots</w:t>
            </w:r>
          </w:p>
          <w:p w:rsidR="00CB6D4E" w:rsidRDefault="00CB6D4E" w:rsidP="00673518">
            <w:pPr>
              <w:pStyle w:val="Corpsdetexte"/>
            </w:pPr>
            <w:r>
              <w:t>et chaises percées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 au complet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 aussi le lavabo ayant servi au lavage de ces objets.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6D4E" w:rsidRPr="00CD1A63" w:rsidRDefault="00CB6D4E" w:rsidP="00673518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  <w:r>
              <w:t>Extérieur des distributeurs de savon et de papier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 nettoyer et désinfecter plus fréquemment.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D4E" w:rsidRPr="00CD1A63" w:rsidRDefault="00CB6D4E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2F483D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CD1A63" w:rsidRDefault="00CB6D4E" w:rsidP="0065460F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  <w:r>
              <w:lastRenderedPageBreak/>
              <w:t>Robinets et lavabos pour le lavage</w:t>
            </w:r>
          </w:p>
          <w:p w:rsidR="00CB6D4E" w:rsidRDefault="00CB6D4E" w:rsidP="00673518">
            <w:pPr>
              <w:pStyle w:val="Corpsdetexte"/>
            </w:pPr>
            <w:r>
              <w:t>des mains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 au complet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Le lavabo doit être nettoyé et désinfecté après chaque changement de couche s’il sert à d’autres usages.</w:t>
            </w:r>
          </w:p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 nettoyer et désinfecter plus fréquemment.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D4E" w:rsidRPr="00CD1A63" w:rsidRDefault="00CB6D4E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2F483D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CD1A63" w:rsidRDefault="00CB6D4E" w:rsidP="0065460F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  <w:r>
              <w:lastRenderedPageBreak/>
              <w:t>Poignées de porte et miroirs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 nettoyer et désinfecter plus fréquemment.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D4E" w:rsidRPr="00CD1A63" w:rsidRDefault="00CB6D4E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2F483D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CD1A63" w:rsidRDefault="00CB6D4E" w:rsidP="0065460F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  <w:r>
              <w:t>Comptoirs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 au complet</w:t>
            </w:r>
          </w:p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Prérequis : enlever tout objet sur le comptoir.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 nettoyer et désinfecter plus fréquemment.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D4E" w:rsidRPr="00CD1A63" w:rsidRDefault="00CB6D4E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2F483D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CD1A63" w:rsidRDefault="00CB6D4E" w:rsidP="0065460F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  <w:r>
              <w:lastRenderedPageBreak/>
              <w:t>Toilettes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 au complet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>, nettoyer et désinfecter plus fréquemment.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6D4E" w:rsidRPr="00CD1A63" w:rsidRDefault="00CB6D4E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CD1A63" w:rsidRDefault="00CB6D4E" w:rsidP="0065460F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  <w:r>
              <w:t xml:space="preserve">Contenants fermés </w:t>
            </w:r>
            <w:r>
              <w:lastRenderedPageBreak/>
              <w:t>pour couches, piqués et débarbouillettes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 xml:space="preserve">Nettoyer et </w:t>
            </w:r>
            <w:r w:rsidRPr="00AF5BB1">
              <w:rPr>
                <w:sz w:val="17"/>
                <w:szCs w:val="17"/>
              </w:rPr>
              <w:lastRenderedPageBreak/>
              <w:t>désinfecter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lastRenderedPageBreak/>
              <w:t xml:space="preserve">Nettoyer et désinfecter </w:t>
            </w:r>
            <w:r w:rsidRPr="00AF5BB1">
              <w:rPr>
                <w:sz w:val="17"/>
                <w:szCs w:val="17"/>
              </w:rPr>
              <w:lastRenderedPageBreak/>
              <w:t>au complet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 w:rsidRPr="00AF5BB1">
              <w:rPr>
                <w:sz w:val="17"/>
                <w:szCs w:val="17"/>
              </w:rPr>
              <w:t xml:space="preserve">, nettoyer et </w:t>
            </w:r>
            <w:r w:rsidRPr="00AF5BB1">
              <w:rPr>
                <w:sz w:val="17"/>
                <w:szCs w:val="17"/>
              </w:rPr>
              <w:lastRenderedPageBreak/>
              <w:t>désinfecter plus fréquemment.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6D4E" w:rsidRPr="00CD1A63" w:rsidRDefault="00CB6D4E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lastRenderedPageBreak/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CB6D4E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CB6D4E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CB6D4E" w:rsidRPr="005C245B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CB6D4E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CB6D4E" w:rsidRPr="00CD1A63" w:rsidRDefault="00CB6D4E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CB6D4E" w:rsidRPr="00DE27AA" w:rsidRDefault="00CB6D4E" w:rsidP="0065460F">
            <w:pPr>
              <w:pStyle w:val="Corpsdetexte"/>
              <w:spacing w:line="240" w:lineRule="auto"/>
              <w:ind w:right="85"/>
            </w:pPr>
          </w:p>
          <w:p w:rsidR="00CB6D4E" w:rsidRPr="00CD1A63" w:rsidRDefault="00CB6D4E" w:rsidP="0065460F">
            <w:pPr>
              <w:pStyle w:val="Corpsdetexte"/>
              <w:spacing w:line="240" w:lineRule="auto"/>
              <w:ind w:right="85"/>
            </w:pPr>
          </w:p>
        </w:tc>
      </w:tr>
      <w:tr w:rsidR="00CB6D4E" w:rsidRPr="004072D7" w:rsidTr="0065460F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  <w:r>
              <w:lastRenderedPageBreak/>
              <w:t>Planchers et bas des murs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Default="00CB6D4E" w:rsidP="00673518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et désinfecter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Nettoyer en profondeur en déplaçant les meubles et accessoires sur roulettes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 w:themeFill="background1" w:themeFillShade="F2"/>
          </w:tcPr>
          <w:p w:rsidR="00CB6D4E" w:rsidRPr="00AF5BB1" w:rsidRDefault="00CB6D4E" w:rsidP="00673518">
            <w:pPr>
              <w:pStyle w:val="Corpsdetexte"/>
              <w:rPr>
                <w:sz w:val="17"/>
                <w:szCs w:val="17"/>
              </w:rPr>
            </w:pPr>
            <w:r w:rsidRPr="00AF5BB1">
              <w:rPr>
                <w:sz w:val="17"/>
                <w:szCs w:val="17"/>
              </w:rPr>
              <w:t>Utiliser une vadrouille humide (vadrouille en microfibre</w:t>
            </w:r>
            <w:r w:rsidRPr="00AF5BB1">
              <w:rPr>
                <w:spacing w:val="-7"/>
                <w:sz w:val="17"/>
                <w:szCs w:val="17"/>
              </w:rPr>
              <w:t xml:space="preserve"> </w:t>
            </w:r>
            <w:r w:rsidRPr="00AF5BB1">
              <w:rPr>
                <w:sz w:val="17"/>
                <w:szCs w:val="17"/>
              </w:rPr>
              <w:t>recommandée).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CB6D4E" w:rsidRPr="004072D7" w:rsidRDefault="00CB6D4E" w:rsidP="0062548C">
            <w:pPr>
              <w:pStyle w:val="Corpsdetexte"/>
              <w:ind w:right="85"/>
            </w:pPr>
          </w:p>
        </w:tc>
      </w:tr>
      <w:tr w:rsidR="00CB6D4E" w:rsidRPr="005644D1" w:rsidTr="0065460F">
        <w:trPr>
          <w:trHeight w:val="315"/>
        </w:trPr>
        <w:tc>
          <w:tcPr>
            <w:tcW w:w="14317" w:type="dxa"/>
            <w:gridSpan w:val="8"/>
            <w:tcBorders>
              <w:top w:val="nil"/>
              <w:left w:val="single" w:sz="8" w:space="0" w:color="90F1E9"/>
              <w:bottom w:val="nil"/>
              <w:right w:val="single" w:sz="8" w:space="0" w:color="90F1E9"/>
            </w:tcBorders>
            <w:shd w:val="clear" w:color="auto" w:fill="90F1E9"/>
            <w:vAlign w:val="center"/>
          </w:tcPr>
          <w:p w:rsidR="00CB6D4E" w:rsidRPr="005644D1" w:rsidRDefault="00CB6D4E" w:rsidP="0065460F">
            <w:pPr>
              <w:pStyle w:val="Sous-titre"/>
              <w:ind w:right="85"/>
            </w:pPr>
            <w:bookmarkStart w:id="4" w:name="_Toc237870204"/>
            <w:r>
              <w:t xml:space="preserve">ZONE </w:t>
            </w:r>
            <w:r w:rsidR="0065460F">
              <w:t>SIESTES</w:t>
            </w:r>
            <w:bookmarkEnd w:id="4"/>
          </w:p>
        </w:tc>
      </w:tr>
      <w:tr w:rsidR="0065460F" w:rsidRPr="004072D7" w:rsidTr="0065460F">
        <w:trPr>
          <w:trHeight w:val="390"/>
        </w:trPr>
        <w:tc>
          <w:tcPr>
            <w:tcW w:w="191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  <w:r>
              <w:t>Draps et taies d’oreiller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  <w:r>
              <w:t>Nettoyer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</w:p>
        </w:tc>
        <w:tc>
          <w:tcPr>
            <w:tcW w:w="262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  <w:r>
              <w:t xml:space="preserve">Les </w:t>
            </w:r>
            <w:r>
              <w:rPr>
                <w:spacing w:val="-3"/>
              </w:rPr>
              <w:t xml:space="preserve">draps et </w:t>
            </w:r>
            <w:r>
              <w:t xml:space="preserve">les taies doivent être lavés avant d’être utilisés </w:t>
            </w:r>
            <w:r>
              <w:rPr>
                <w:spacing w:val="-3"/>
              </w:rPr>
              <w:t xml:space="preserve">par </w:t>
            </w:r>
            <w:r>
              <w:t>un autre enfant.</w:t>
            </w:r>
          </w:p>
          <w:p w:rsidR="0065460F" w:rsidRDefault="0065460F" w:rsidP="0065460F">
            <w:pPr>
              <w:pStyle w:val="Corpsdetexte"/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>
              <w:t xml:space="preserve">, </w:t>
            </w:r>
            <w:proofErr w:type="gramStart"/>
            <w:r>
              <w:t>nettoyer</w:t>
            </w:r>
            <w:proofErr w:type="gramEnd"/>
            <w:r>
              <w:t xml:space="preserve"> plus fréquemment et à la fin de l’éclosion.</w:t>
            </w:r>
          </w:p>
        </w:tc>
        <w:tc>
          <w:tcPr>
            <w:tcW w:w="411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460F" w:rsidRPr="00CD1A63" w:rsidRDefault="0065460F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lastRenderedPageBreak/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65460F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65460F" w:rsidRPr="00DE27AA" w:rsidRDefault="0065460F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65460F" w:rsidRPr="00DE27AA" w:rsidRDefault="0065460F" w:rsidP="0065460F">
            <w:pPr>
              <w:pStyle w:val="Corpsdetexte"/>
              <w:spacing w:line="240" w:lineRule="auto"/>
              <w:ind w:right="85"/>
            </w:pPr>
          </w:p>
          <w:p w:rsidR="0065460F" w:rsidRPr="002F483D" w:rsidRDefault="0065460F" w:rsidP="0065460F">
            <w:pPr>
              <w:pStyle w:val="Corpsdetexte"/>
              <w:spacing w:line="240" w:lineRule="auto"/>
              <w:ind w:right="85"/>
            </w:pPr>
          </w:p>
          <w:p w:rsidR="0065460F" w:rsidRPr="00CD1A63" w:rsidRDefault="0065460F" w:rsidP="0065460F">
            <w:pPr>
              <w:pStyle w:val="Corpsdetexte"/>
              <w:spacing w:line="240" w:lineRule="auto"/>
              <w:ind w:right="85"/>
            </w:pPr>
          </w:p>
        </w:tc>
      </w:tr>
      <w:tr w:rsidR="0065460F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  <w:r>
              <w:lastRenderedPageBreak/>
              <w:t>Matelas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  <w:r>
              <w:t>Nettoyer et désinfecter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  <w:r>
              <w:t>Le matelas doit être nettoyé et désinfecté avant d’être utilisé par un autre enfant.</w:t>
            </w:r>
          </w:p>
          <w:p w:rsidR="0065460F" w:rsidRDefault="0065460F" w:rsidP="0065460F">
            <w:pPr>
              <w:pStyle w:val="Corpsdetexte"/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>
              <w:t>, nettoyer et désinfecter plus fréquemment et à la fin de l’éclosion.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460F" w:rsidRPr="00CD1A63" w:rsidRDefault="0065460F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65460F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65460F" w:rsidRPr="00DE27AA" w:rsidRDefault="0065460F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65460F" w:rsidRPr="00DE27AA" w:rsidRDefault="0065460F" w:rsidP="0065460F">
            <w:pPr>
              <w:pStyle w:val="Corpsdetexte"/>
              <w:spacing w:line="240" w:lineRule="auto"/>
              <w:ind w:right="85"/>
            </w:pPr>
          </w:p>
          <w:p w:rsidR="0065460F" w:rsidRPr="002F483D" w:rsidRDefault="0065460F" w:rsidP="0065460F">
            <w:pPr>
              <w:pStyle w:val="Corpsdetexte"/>
              <w:spacing w:line="240" w:lineRule="auto"/>
              <w:ind w:right="85"/>
            </w:pPr>
          </w:p>
          <w:p w:rsidR="0065460F" w:rsidRPr="00CD1A63" w:rsidRDefault="0065460F" w:rsidP="0065460F">
            <w:pPr>
              <w:pStyle w:val="Corpsdetexte"/>
              <w:spacing w:line="240" w:lineRule="auto"/>
              <w:ind w:right="85"/>
            </w:pPr>
          </w:p>
        </w:tc>
      </w:tr>
      <w:tr w:rsidR="0065460F" w:rsidRPr="004072D7" w:rsidTr="00AF5BB1">
        <w:trPr>
          <w:trHeight w:val="390"/>
        </w:trPr>
        <w:tc>
          <w:tcPr>
            <w:tcW w:w="19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  <w:r>
              <w:lastRenderedPageBreak/>
              <w:t>Couvertures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  <w:r>
              <w:t>Nettoyer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:rsidR="0065460F" w:rsidRDefault="0065460F" w:rsidP="0065460F">
            <w:pPr>
              <w:pStyle w:val="Corpsdetexte"/>
            </w:pPr>
            <w:r>
              <w:t>Les couvertures doivent être lavées avant d’être utilisées par un autre enfant.</w:t>
            </w:r>
          </w:p>
          <w:p w:rsidR="0065460F" w:rsidRDefault="0065460F" w:rsidP="0065460F">
            <w:pPr>
              <w:pStyle w:val="Corpsdetexte"/>
            </w:pPr>
            <w:r w:rsidRPr="00AF5BB1">
              <w:rPr>
                <w:rFonts w:ascii="Segoe UI Semibold" w:hAnsi="Segoe UI Semibold" w:cs="Segoe UI Semibold"/>
                <w:sz w:val="17"/>
                <w:szCs w:val="17"/>
                <w:shd w:val="clear" w:color="auto" w:fill="FFCF00"/>
              </w:rPr>
              <w:t>Lors d’éclosion</w:t>
            </w:r>
            <w:r>
              <w:t xml:space="preserve">, </w:t>
            </w:r>
            <w:proofErr w:type="gramStart"/>
            <w:r>
              <w:t>nettoyer</w:t>
            </w:r>
            <w:proofErr w:type="gramEnd"/>
            <w:r>
              <w:t xml:space="preserve"> plus fréquemment et à la fin de l’éclosion.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5460F" w:rsidRPr="00CD1A63" w:rsidRDefault="0065460F" w:rsidP="0065460F">
            <w:pPr>
              <w:pStyle w:val="Corpsdetexte"/>
              <w:spacing w:after="0" w:line="240" w:lineRule="auto"/>
              <w:ind w:right="85"/>
              <w:rPr>
                <w:color w:val="595959" w:themeColor="text1" w:themeTint="A6"/>
                <w:sz w:val="10"/>
                <w:szCs w:val="10"/>
              </w:rPr>
            </w:pPr>
          </w:p>
          <w:tbl>
            <w:tblPr>
              <w:tblStyle w:val="Grilledutableau"/>
              <w:tblW w:w="39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6"/>
              <w:gridCol w:w="1492"/>
              <w:gridCol w:w="98"/>
              <w:gridCol w:w="994"/>
              <w:gridCol w:w="98"/>
              <w:gridCol w:w="882"/>
            </w:tblGrid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bottom w:val="single" w:sz="8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bottom w:val="single" w:sz="8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98" w:type="dxa"/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bottom w:val="single" w:sz="8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  <w:lang w:val="en-CA"/>
                    </w:rPr>
                    <w:t>initial</w:t>
                  </w:r>
                </w:p>
              </w:tc>
            </w:tr>
            <w:tr w:rsidR="0065460F" w:rsidRPr="00CD1A63" w:rsidTr="0065460F">
              <w:trPr>
                <w:trHeight w:val="312"/>
              </w:trPr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lang w:val="en-CA"/>
                    </w:rPr>
                  </w:pPr>
                  <w:r>
                    <w:fldChar w:fldCharType="begin">
                      <w:ffData>
                        <w:name w:val="CaseACocher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F369DD">
                    <w:rPr>
                      <w:lang w:val="en-CA"/>
                    </w:rPr>
                    <w:instrText xml:space="preserve"> FORMCHECKBOX </w:instrText>
                  </w:r>
                  <w:r w:rsidR="009C69D7">
                    <w:fldChar w:fldCharType="separate"/>
                  </w:r>
                  <w:r>
                    <w:fldChar w:fldCharType="end"/>
                  </w:r>
                </w:p>
              </w:tc>
              <w:tc>
                <w:tcPr>
                  <w:tcW w:w="149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  <w:bottom w:val="single" w:sz="8" w:space="0" w:color="auto"/>
                  </w:tcBorders>
                  <w:vAlign w:val="bottom"/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lang w:val="en-CA"/>
                    </w:rPr>
                  </w:pPr>
                </w:p>
              </w:tc>
            </w:tr>
            <w:tr w:rsidR="0065460F" w:rsidRPr="00CD1A63" w:rsidTr="0065460F">
              <w:trPr>
                <w:trHeight w:val="283"/>
              </w:trPr>
              <w:tc>
                <w:tcPr>
                  <w:tcW w:w="346" w:type="dxa"/>
                  <w:tcBorders>
                    <w:bottom w:val="dotted" w:sz="12" w:space="0" w:color="auto"/>
                  </w:tcBorders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  <w:sz w:val="17"/>
                      <w:szCs w:val="17"/>
                      <w:lang w:val="en-CA"/>
                    </w:rPr>
                  </w:pPr>
                </w:p>
              </w:tc>
              <w:tc>
                <w:tcPr>
                  <w:tcW w:w="149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aaaa</w:t>
                  </w:r>
                  <w:proofErr w:type="spellEnd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/mm/</w:t>
                  </w: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jj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994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proofErr w:type="spellStart"/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hh:mm</w:t>
                  </w:r>
                  <w:proofErr w:type="spellEnd"/>
                </w:p>
              </w:tc>
              <w:tc>
                <w:tcPr>
                  <w:tcW w:w="98" w:type="dxa"/>
                  <w:tcBorders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8" w:space="0" w:color="auto"/>
                    <w:bottom w:val="dotted" w:sz="12" w:space="0" w:color="auto"/>
                  </w:tcBorders>
                </w:tcPr>
                <w:p w:rsidR="0065460F" w:rsidRPr="005C245B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</w:pPr>
                  <w:r w:rsidRPr="005C245B">
                    <w:rPr>
                      <w:rFonts w:cs="Segoe UI"/>
                      <w:color w:val="808080" w:themeColor="background1" w:themeShade="80"/>
                      <w:sz w:val="16"/>
                      <w:szCs w:val="16"/>
                    </w:rPr>
                    <w:t>initial</w:t>
                  </w:r>
                </w:p>
              </w:tc>
            </w:tr>
            <w:tr w:rsidR="0065460F" w:rsidRPr="00CD1A63" w:rsidTr="0065460F">
              <w:tc>
                <w:tcPr>
                  <w:tcW w:w="346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1492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94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98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  <w:tc>
                <w:tcPr>
                  <w:tcW w:w="882" w:type="dxa"/>
                  <w:tcBorders>
                    <w:top w:val="dotted" w:sz="12" w:space="0" w:color="auto"/>
                  </w:tcBorders>
                  <w:vAlign w:val="bottom"/>
                </w:tcPr>
                <w:p w:rsidR="0065460F" w:rsidRPr="00CD1A63" w:rsidRDefault="0065460F" w:rsidP="0065460F">
                  <w:pPr>
                    <w:pStyle w:val="Corpsdetexte"/>
                    <w:spacing w:after="0" w:line="240" w:lineRule="auto"/>
                    <w:ind w:right="85"/>
                    <w:jc w:val="center"/>
                    <w:rPr>
                      <w:rFonts w:cs="Segoe UI"/>
                      <w:color w:val="595959" w:themeColor="text1" w:themeTint="A6"/>
                    </w:rPr>
                  </w:pPr>
                </w:p>
              </w:tc>
            </w:tr>
          </w:tbl>
          <w:p w:rsidR="0065460F" w:rsidRPr="00DE27AA" w:rsidRDefault="0065460F" w:rsidP="0065460F">
            <w:pPr>
              <w:pStyle w:val="Corpsdetexte"/>
              <w:spacing w:line="240" w:lineRule="auto"/>
              <w:ind w:right="85"/>
            </w:pPr>
            <w:r>
              <w:t>Notes particulières</w:t>
            </w:r>
            <w:r w:rsidRPr="00CD1A63">
              <w:t xml:space="preserve"> : </w:t>
            </w:r>
            <w:r>
              <w:rPr>
                <w:lang w:val="en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CD1A63">
              <w:instrText xml:space="preserve"> FORMTEXT </w:instrText>
            </w:r>
            <w:r>
              <w:rPr>
                <w:lang w:val="en-CA"/>
              </w:rPr>
            </w:r>
            <w:r>
              <w:rPr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noProof/>
                <w:lang w:val="en-CA"/>
              </w:rPr>
              <w:t> </w:t>
            </w:r>
            <w:r>
              <w:rPr>
                <w:lang w:val="en-CA"/>
              </w:rPr>
              <w:fldChar w:fldCharType="end"/>
            </w:r>
          </w:p>
          <w:p w:rsidR="0065460F" w:rsidRPr="00DE27AA" w:rsidRDefault="0065460F" w:rsidP="0065460F">
            <w:pPr>
              <w:pStyle w:val="Corpsdetexte"/>
              <w:spacing w:line="240" w:lineRule="auto"/>
              <w:ind w:right="85"/>
            </w:pPr>
          </w:p>
          <w:p w:rsidR="0065460F" w:rsidRPr="002F483D" w:rsidRDefault="0065460F" w:rsidP="0065460F">
            <w:pPr>
              <w:pStyle w:val="Corpsdetexte"/>
              <w:spacing w:line="240" w:lineRule="auto"/>
              <w:ind w:right="85"/>
            </w:pPr>
          </w:p>
          <w:p w:rsidR="0065460F" w:rsidRPr="00CD1A63" w:rsidRDefault="0065460F" w:rsidP="0065460F">
            <w:pPr>
              <w:pStyle w:val="Corpsdetexte"/>
              <w:spacing w:line="240" w:lineRule="auto"/>
              <w:ind w:right="85"/>
            </w:pPr>
          </w:p>
        </w:tc>
      </w:tr>
    </w:tbl>
    <w:p w:rsidR="00782787" w:rsidRDefault="00782787" w:rsidP="00123F30">
      <w:pPr>
        <w:pStyle w:val="Corpsdetexte"/>
        <w:rPr>
          <w:sz w:val="25"/>
        </w:rPr>
      </w:pPr>
    </w:p>
    <w:sectPr w:rsidR="00782787" w:rsidSect="00AA3675">
      <w:headerReference w:type="default" r:id="rId17"/>
      <w:pgSz w:w="15840" w:h="12240" w:orient="landscape"/>
      <w:pgMar w:top="709" w:right="1320" w:bottom="940" w:left="1280" w:header="719" w:footer="7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60F" w:rsidRDefault="0065460F">
      <w:r>
        <w:separator/>
      </w:r>
    </w:p>
  </w:endnote>
  <w:endnote w:type="continuationSeparator" w:id="0">
    <w:p w:rsidR="0065460F" w:rsidRDefault="00654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60F" w:rsidRPr="00B85579" w:rsidRDefault="0065460F" w:rsidP="00AA3675">
    <w:pPr>
      <w:pStyle w:val="Corpsdetexte"/>
      <w:spacing w:before="240"/>
      <w:rPr>
        <w:sz w:val="16"/>
        <w:szCs w:val="16"/>
      </w:rPr>
    </w:pPr>
    <w:r w:rsidRPr="00B85579">
      <w:rPr>
        <w:noProof/>
        <w:sz w:val="16"/>
        <w:szCs w:val="16"/>
        <w:lang w:bidi="ar-SA"/>
      </w:rPr>
      <w:drawing>
        <wp:anchor distT="0" distB="0" distL="114300" distR="114300" simplePos="0" relativeHeight="251661824" behindDoc="1" locked="0" layoutInCell="1" allowOverlap="1" wp14:anchorId="397311A7" wp14:editId="0E7901D2">
          <wp:simplePos x="0" y="0"/>
          <wp:positionH relativeFrom="page">
            <wp:posOffset>8193269</wp:posOffset>
          </wp:positionH>
          <wp:positionV relativeFrom="paragraph">
            <wp:posOffset>-25024</wp:posOffset>
          </wp:positionV>
          <wp:extent cx="1313519" cy="539049"/>
          <wp:effectExtent l="0" t="0" r="0" b="0"/>
          <wp:wrapNone/>
          <wp:docPr id="2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339" t="25106" r="15559" b="23207"/>
                  <a:stretch/>
                </pic:blipFill>
                <pic:spPr bwMode="auto">
                  <a:xfrm>
                    <a:off x="0" y="0"/>
                    <a:ext cx="1313519" cy="53904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5579">
      <w:rPr>
        <w:sz w:val="16"/>
        <w:szCs w:val="16"/>
      </w:rPr>
      <w:t xml:space="preserve">Source : </w:t>
    </w:r>
    <w:hyperlink r:id="rId2" w:history="1">
      <w:r w:rsidRPr="00B85579">
        <w:rPr>
          <w:rStyle w:val="Lienhypertexte"/>
          <w:sz w:val="16"/>
          <w:szCs w:val="16"/>
        </w:rPr>
        <w:t>https://publications.msss.gouv.qc.ca/msss/fichiers/guide-garderie/annexe3-calendrier-entretien-services.pdf</w:t>
      </w:r>
    </w:hyperlink>
  </w:p>
  <w:p w:rsidR="0065460F" w:rsidRPr="0096449B" w:rsidRDefault="0065460F" w:rsidP="00296EB1">
    <w:pPr>
      <w:pStyle w:val="Corpsdetexte"/>
    </w:pPr>
    <w:r w:rsidRPr="00B85579">
      <w:rPr>
        <w:sz w:val="16"/>
        <w:szCs w:val="16"/>
      </w:rPr>
      <w:t xml:space="preserve">Prévention et contrôle des infections dans les services de garde et écoles du Québec – </w:t>
    </w:r>
    <w:proofErr w:type="gramStart"/>
    <w:r w:rsidRPr="00B85579">
      <w:rPr>
        <w:sz w:val="16"/>
        <w:szCs w:val="16"/>
      </w:rPr>
      <w:t>Guide</w:t>
    </w:r>
    <w:proofErr w:type="gramEnd"/>
    <w:r w:rsidRPr="00B85579">
      <w:rPr>
        <w:sz w:val="16"/>
        <w:szCs w:val="16"/>
      </w:rPr>
      <w:t xml:space="preserve"> d’intervention</w:t>
    </w:r>
    <w:r>
      <w:rPr>
        <w:noProof/>
        <w:lang w:bidi="ar-SA"/>
      </w:rPr>
      <w:drawing>
        <wp:anchor distT="0" distB="0" distL="114300" distR="114300" simplePos="0" relativeHeight="251659776" behindDoc="1" locked="0" layoutInCell="1" allowOverlap="1" wp14:anchorId="53479A13" wp14:editId="7CEE9AFF">
          <wp:simplePos x="0" y="0"/>
          <wp:positionH relativeFrom="page">
            <wp:posOffset>5384800</wp:posOffset>
          </wp:positionH>
          <wp:positionV relativeFrom="paragraph">
            <wp:posOffset>1717675</wp:posOffset>
          </wp:positionV>
          <wp:extent cx="2502438" cy="1412240"/>
          <wp:effectExtent l="0" t="0" r="0" b="0"/>
          <wp:wrapNone/>
          <wp:docPr id="2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3595" cy="14128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60F" w:rsidRDefault="0065460F">
      <w:r>
        <w:separator/>
      </w:r>
    </w:p>
  </w:footnote>
  <w:footnote w:type="continuationSeparator" w:id="0">
    <w:p w:rsidR="0065460F" w:rsidRDefault="006546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460F" w:rsidRDefault="0065460F" w:rsidP="00296EB1">
    <w:pPr>
      <w:pStyle w:val="Corpsdetexte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0281984" behindDoc="1" locked="0" layoutInCell="1" allowOverlap="1" wp14:anchorId="32385FDC" wp14:editId="37C24121">
              <wp:simplePos x="0" y="0"/>
              <wp:positionH relativeFrom="page">
                <wp:posOffset>896620</wp:posOffset>
              </wp:positionH>
              <wp:positionV relativeFrom="page">
                <wp:posOffset>878205</wp:posOffset>
              </wp:positionV>
              <wp:extent cx="8268335" cy="0"/>
              <wp:effectExtent l="0" t="0" r="0" b="0"/>
              <wp:wrapNone/>
              <wp:docPr id="1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268335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z-index:-25303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6pt,69.15pt" to="721.65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AKlHQIAAEIEAAAOAAAAZHJzL2Uyb0RvYy54bWysU8GO2jAQvVfqP1i+QxLIUo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" strokeweight=".48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80E4A"/>
    <w:multiLevelType w:val="hybridMultilevel"/>
    <w:tmpl w:val="AAF4E536"/>
    <w:lvl w:ilvl="0" w:tplc="0F1640A2">
      <w:numFmt w:val="bullet"/>
      <w:lvlText w:val=""/>
      <w:lvlJc w:val="left"/>
      <w:pPr>
        <w:ind w:left="393" w:hanging="284"/>
      </w:pPr>
      <w:rPr>
        <w:rFonts w:ascii="Symbol" w:eastAsia="Symbol" w:hAnsi="Symbol" w:cs="Symbol" w:hint="default"/>
        <w:w w:val="100"/>
        <w:sz w:val="24"/>
        <w:szCs w:val="24"/>
        <w:lang w:val="fr-CA" w:eastAsia="fr-CA" w:bidi="fr-CA"/>
      </w:rPr>
    </w:lvl>
    <w:lvl w:ilvl="1" w:tplc="D96A6658">
      <w:numFmt w:val="bullet"/>
      <w:lvlText w:val="•"/>
      <w:lvlJc w:val="left"/>
      <w:pPr>
        <w:ind w:left="550" w:hanging="284"/>
      </w:pPr>
      <w:rPr>
        <w:rFonts w:hint="default"/>
        <w:lang w:val="fr-CA" w:eastAsia="fr-CA" w:bidi="fr-CA"/>
      </w:rPr>
    </w:lvl>
    <w:lvl w:ilvl="2" w:tplc="BE8CA2D4">
      <w:numFmt w:val="bullet"/>
      <w:lvlText w:val="•"/>
      <w:lvlJc w:val="left"/>
      <w:pPr>
        <w:ind w:left="701" w:hanging="284"/>
      </w:pPr>
      <w:rPr>
        <w:rFonts w:hint="default"/>
        <w:lang w:val="fr-CA" w:eastAsia="fr-CA" w:bidi="fr-CA"/>
      </w:rPr>
    </w:lvl>
    <w:lvl w:ilvl="3" w:tplc="106A159C">
      <w:numFmt w:val="bullet"/>
      <w:lvlText w:val="•"/>
      <w:lvlJc w:val="left"/>
      <w:pPr>
        <w:ind w:left="851" w:hanging="284"/>
      </w:pPr>
      <w:rPr>
        <w:rFonts w:hint="default"/>
        <w:lang w:val="fr-CA" w:eastAsia="fr-CA" w:bidi="fr-CA"/>
      </w:rPr>
    </w:lvl>
    <w:lvl w:ilvl="4" w:tplc="61AA2B30">
      <w:numFmt w:val="bullet"/>
      <w:lvlText w:val="•"/>
      <w:lvlJc w:val="left"/>
      <w:pPr>
        <w:ind w:left="1002" w:hanging="284"/>
      </w:pPr>
      <w:rPr>
        <w:rFonts w:hint="default"/>
        <w:lang w:val="fr-CA" w:eastAsia="fr-CA" w:bidi="fr-CA"/>
      </w:rPr>
    </w:lvl>
    <w:lvl w:ilvl="5" w:tplc="270EA1C0">
      <w:numFmt w:val="bullet"/>
      <w:lvlText w:val="•"/>
      <w:lvlJc w:val="left"/>
      <w:pPr>
        <w:ind w:left="1152" w:hanging="284"/>
      </w:pPr>
      <w:rPr>
        <w:rFonts w:hint="default"/>
        <w:lang w:val="fr-CA" w:eastAsia="fr-CA" w:bidi="fr-CA"/>
      </w:rPr>
    </w:lvl>
    <w:lvl w:ilvl="6" w:tplc="BC628098">
      <w:numFmt w:val="bullet"/>
      <w:lvlText w:val="•"/>
      <w:lvlJc w:val="left"/>
      <w:pPr>
        <w:ind w:left="1303" w:hanging="284"/>
      </w:pPr>
      <w:rPr>
        <w:rFonts w:hint="default"/>
        <w:lang w:val="fr-CA" w:eastAsia="fr-CA" w:bidi="fr-CA"/>
      </w:rPr>
    </w:lvl>
    <w:lvl w:ilvl="7" w:tplc="BD586AE2">
      <w:numFmt w:val="bullet"/>
      <w:lvlText w:val="•"/>
      <w:lvlJc w:val="left"/>
      <w:pPr>
        <w:ind w:left="1453" w:hanging="284"/>
      </w:pPr>
      <w:rPr>
        <w:rFonts w:hint="default"/>
        <w:lang w:val="fr-CA" w:eastAsia="fr-CA" w:bidi="fr-CA"/>
      </w:rPr>
    </w:lvl>
    <w:lvl w:ilvl="8" w:tplc="F74E0D56">
      <w:numFmt w:val="bullet"/>
      <w:lvlText w:val="•"/>
      <w:lvlJc w:val="left"/>
      <w:pPr>
        <w:ind w:left="1604" w:hanging="284"/>
      </w:pPr>
      <w:rPr>
        <w:rFonts w:hint="default"/>
        <w:lang w:val="fr-CA" w:eastAsia="fr-CA" w:bidi="fr-CA"/>
      </w:rPr>
    </w:lvl>
  </w:abstractNum>
  <w:abstractNum w:abstractNumId="1">
    <w:nsid w:val="469F7C55"/>
    <w:multiLevelType w:val="hybridMultilevel"/>
    <w:tmpl w:val="FABA6768"/>
    <w:lvl w:ilvl="0" w:tplc="93B05D16">
      <w:start w:val="1"/>
      <w:numFmt w:val="bullet"/>
      <w:pStyle w:val="Listepuce"/>
      <w:lvlText w:val=""/>
      <w:lvlJc w:val="left"/>
      <w:pPr>
        <w:ind w:left="1077" w:hanging="360"/>
      </w:pPr>
      <w:rPr>
        <w:rFonts w:ascii="Symbol" w:hAnsi="Symbol" w:hint="default"/>
        <w:color w:val="08A0A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84489"/>
    <w:multiLevelType w:val="hybridMultilevel"/>
    <w:tmpl w:val="ED1E1FCE"/>
    <w:lvl w:ilvl="0" w:tplc="6FC4393A">
      <w:numFmt w:val="bullet"/>
      <w:lvlText w:val=""/>
      <w:lvlJc w:val="left"/>
      <w:pPr>
        <w:ind w:left="393" w:hanging="284"/>
      </w:pPr>
      <w:rPr>
        <w:rFonts w:ascii="Symbol" w:eastAsia="Symbol" w:hAnsi="Symbol" w:cs="Symbol" w:hint="default"/>
        <w:w w:val="100"/>
        <w:sz w:val="24"/>
        <w:szCs w:val="24"/>
        <w:lang w:val="fr-CA" w:eastAsia="fr-CA" w:bidi="fr-CA"/>
      </w:rPr>
    </w:lvl>
    <w:lvl w:ilvl="1" w:tplc="C30A001C">
      <w:numFmt w:val="bullet"/>
      <w:lvlText w:val="•"/>
      <w:lvlJc w:val="left"/>
      <w:pPr>
        <w:ind w:left="550" w:hanging="284"/>
      </w:pPr>
      <w:rPr>
        <w:rFonts w:hint="default"/>
        <w:lang w:val="fr-CA" w:eastAsia="fr-CA" w:bidi="fr-CA"/>
      </w:rPr>
    </w:lvl>
    <w:lvl w:ilvl="2" w:tplc="B0703132">
      <w:numFmt w:val="bullet"/>
      <w:lvlText w:val="•"/>
      <w:lvlJc w:val="left"/>
      <w:pPr>
        <w:ind w:left="701" w:hanging="284"/>
      </w:pPr>
      <w:rPr>
        <w:rFonts w:hint="default"/>
        <w:lang w:val="fr-CA" w:eastAsia="fr-CA" w:bidi="fr-CA"/>
      </w:rPr>
    </w:lvl>
    <w:lvl w:ilvl="3" w:tplc="AF500328">
      <w:numFmt w:val="bullet"/>
      <w:lvlText w:val="•"/>
      <w:lvlJc w:val="left"/>
      <w:pPr>
        <w:ind w:left="851" w:hanging="284"/>
      </w:pPr>
      <w:rPr>
        <w:rFonts w:hint="default"/>
        <w:lang w:val="fr-CA" w:eastAsia="fr-CA" w:bidi="fr-CA"/>
      </w:rPr>
    </w:lvl>
    <w:lvl w:ilvl="4" w:tplc="8334C942">
      <w:numFmt w:val="bullet"/>
      <w:lvlText w:val="•"/>
      <w:lvlJc w:val="left"/>
      <w:pPr>
        <w:ind w:left="1002" w:hanging="284"/>
      </w:pPr>
      <w:rPr>
        <w:rFonts w:hint="default"/>
        <w:lang w:val="fr-CA" w:eastAsia="fr-CA" w:bidi="fr-CA"/>
      </w:rPr>
    </w:lvl>
    <w:lvl w:ilvl="5" w:tplc="A5508E86">
      <w:numFmt w:val="bullet"/>
      <w:lvlText w:val="•"/>
      <w:lvlJc w:val="left"/>
      <w:pPr>
        <w:ind w:left="1152" w:hanging="284"/>
      </w:pPr>
      <w:rPr>
        <w:rFonts w:hint="default"/>
        <w:lang w:val="fr-CA" w:eastAsia="fr-CA" w:bidi="fr-CA"/>
      </w:rPr>
    </w:lvl>
    <w:lvl w:ilvl="6" w:tplc="30D859D6">
      <w:numFmt w:val="bullet"/>
      <w:lvlText w:val="•"/>
      <w:lvlJc w:val="left"/>
      <w:pPr>
        <w:ind w:left="1303" w:hanging="284"/>
      </w:pPr>
      <w:rPr>
        <w:rFonts w:hint="default"/>
        <w:lang w:val="fr-CA" w:eastAsia="fr-CA" w:bidi="fr-CA"/>
      </w:rPr>
    </w:lvl>
    <w:lvl w:ilvl="7" w:tplc="02166802">
      <w:numFmt w:val="bullet"/>
      <w:lvlText w:val="•"/>
      <w:lvlJc w:val="left"/>
      <w:pPr>
        <w:ind w:left="1453" w:hanging="284"/>
      </w:pPr>
      <w:rPr>
        <w:rFonts w:hint="default"/>
        <w:lang w:val="fr-CA" w:eastAsia="fr-CA" w:bidi="fr-CA"/>
      </w:rPr>
    </w:lvl>
    <w:lvl w:ilvl="8" w:tplc="8A3EE51A">
      <w:numFmt w:val="bullet"/>
      <w:lvlText w:val="•"/>
      <w:lvlJc w:val="left"/>
      <w:pPr>
        <w:ind w:left="1604" w:hanging="284"/>
      </w:pPr>
      <w:rPr>
        <w:rFonts w:hint="default"/>
        <w:lang w:val="fr-CA" w:eastAsia="fr-CA" w:bidi="fr-CA"/>
      </w:rPr>
    </w:lvl>
  </w:abstractNum>
  <w:abstractNum w:abstractNumId="3">
    <w:nsid w:val="5B551892"/>
    <w:multiLevelType w:val="hybridMultilevel"/>
    <w:tmpl w:val="93245E14"/>
    <w:lvl w:ilvl="0" w:tplc="7BC25792">
      <w:numFmt w:val="bullet"/>
      <w:lvlText w:val=""/>
      <w:lvlJc w:val="left"/>
      <w:pPr>
        <w:ind w:left="393" w:hanging="284"/>
      </w:pPr>
      <w:rPr>
        <w:rFonts w:ascii="Symbol" w:eastAsia="Symbol" w:hAnsi="Symbol" w:cs="Symbol" w:hint="default"/>
        <w:w w:val="100"/>
        <w:sz w:val="24"/>
        <w:szCs w:val="24"/>
        <w:lang w:val="fr-CA" w:eastAsia="fr-CA" w:bidi="fr-CA"/>
      </w:rPr>
    </w:lvl>
    <w:lvl w:ilvl="1" w:tplc="CD20FD3C">
      <w:numFmt w:val="bullet"/>
      <w:lvlText w:val="•"/>
      <w:lvlJc w:val="left"/>
      <w:pPr>
        <w:ind w:left="550" w:hanging="284"/>
      </w:pPr>
      <w:rPr>
        <w:rFonts w:hint="default"/>
        <w:lang w:val="fr-CA" w:eastAsia="fr-CA" w:bidi="fr-CA"/>
      </w:rPr>
    </w:lvl>
    <w:lvl w:ilvl="2" w:tplc="A066D13E">
      <w:numFmt w:val="bullet"/>
      <w:lvlText w:val="•"/>
      <w:lvlJc w:val="left"/>
      <w:pPr>
        <w:ind w:left="701" w:hanging="284"/>
      </w:pPr>
      <w:rPr>
        <w:rFonts w:hint="default"/>
        <w:lang w:val="fr-CA" w:eastAsia="fr-CA" w:bidi="fr-CA"/>
      </w:rPr>
    </w:lvl>
    <w:lvl w:ilvl="3" w:tplc="B34615D4">
      <w:numFmt w:val="bullet"/>
      <w:lvlText w:val="•"/>
      <w:lvlJc w:val="left"/>
      <w:pPr>
        <w:ind w:left="851" w:hanging="284"/>
      </w:pPr>
      <w:rPr>
        <w:rFonts w:hint="default"/>
        <w:lang w:val="fr-CA" w:eastAsia="fr-CA" w:bidi="fr-CA"/>
      </w:rPr>
    </w:lvl>
    <w:lvl w:ilvl="4" w:tplc="BD8C309C">
      <w:numFmt w:val="bullet"/>
      <w:lvlText w:val="•"/>
      <w:lvlJc w:val="left"/>
      <w:pPr>
        <w:ind w:left="1002" w:hanging="284"/>
      </w:pPr>
      <w:rPr>
        <w:rFonts w:hint="default"/>
        <w:lang w:val="fr-CA" w:eastAsia="fr-CA" w:bidi="fr-CA"/>
      </w:rPr>
    </w:lvl>
    <w:lvl w:ilvl="5" w:tplc="53D8FDEC">
      <w:numFmt w:val="bullet"/>
      <w:lvlText w:val="•"/>
      <w:lvlJc w:val="left"/>
      <w:pPr>
        <w:ind w:left="1152" w:hanging="284"/>
      </w:pPr>
      <w:rPr>
        <w:rFonts w:hint="default"/>
        <w:lang w:val="fr-CA" w:eastAsia="fr-CA" w:bidi="fr-CA"/>
      </w:rPr>
    </w:lvl>
    <w:lvl w:ilvl="6" w:tplc="070810D8">
      <w:numFmt w:val="bullet"/>
      <w:lvlText w:val="•"/>
      <w:lvlJc w:val="left"/>
      <w:pPr>
        <w:ind w:left="1303" w:hanging="284"/>
      </w:pPr>
      <w:rPr>
        <w:rFonts w:hint="default"/>
        <w:lang w:val="fr-CA" w:eastAsia="fr-CA" w:bidi="fr-CA"/>
      </w:rPr>
    </w:lvl>
    <w:lvl w:ilvl="7" w:tplc="7486C390">
      <w:numFmt w:val="bullet"/>
      <w:lvlText w:val="•"/>
      <w:lvlJc w:val="left"/>
      <w:pPr>
        <w:ind w:left="1453" w:hanging="284"/>
      </w:pPr>
      <w:rPr>
        <w:rFonts w:hint="default"/>
        <w:lang w:val="fr-CA" w:eastAsia="fr-CA" w:bidi="fr-CA"/>
      </w:rPr>
    </w:lvl>
    <w:lvl w:ilvl="8" w:tplc="08D87F40">
      <w:numFmt w:val="bullet"/>
      <w:lvlText w:val="•"/>
      <w:lvlJc w:val="left"/>
      <w:pPr>
        <w:ind w:left="1604" w:hanging="284"/>
      </w:pPr>
      <w:rPr>
        <w:rFonts w:hint="default"/>
        <w:lang w:val="fr-CA" w:eastAsia="fr-CA" w:bidi="fr-C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787"/>
    <w:rsid w:val="000B2002"/>
    <w:rsid w:val="00123F30"/>
    <w:rsid w:val="0019350A"/>
    <w:rsid w:val="001F6C74"/>
    <w:rsid w:val="00225892"/>
    <w:rsid w:val="0026236C"/>
    <w:rsid w:val="00272A00"/>
    <w:rsid w:val="00296EB1"/>
    <w:rsid w:val="002C2D3C"/>
    <w:rsid w:val="002C38EC"/>
    <w:rsid w:val="002F483D"/>
    <w:rsid w:val="004072D7"/>
    <w:rsid w:val="00436FBD"/>
    <w:rsid w:val="00446DB5"/>
    <w:rsid w:val="004F1379"/>
    <w:rsid w:val="00510A83"/>
    <w:rsid w:val="00550B30"/>
    <w:rsid w:val="005644D1"/>
    <w:rsid w:val="005C245B"/>
    <w:rsid w:val="0062548C"/>
    <w:rsid w:val="0065460F"/>
    <w:rsid w:val="00673518"/>
    <w:rsid w:val="006D0F0E"/>
    <w:rsid w:val="00782787"/>
    <w:rsid w:val="008A6123"/>
    <w:rsid w:val="0091697F"/>
    <w:rsid w:val="009328F1"/>
    <w:rsid w:val="0096449B"/>
    <w:rsid w:val="00983E9A"/>
    <w:rsid w:val="009B46DE"/>
    <w:rsid w:val="009C69D7"/>
    <w:rsid w:val="00A70F44"/>
    <w:rsid w:val="00A80AE4"/>
    <w:rsid w:val="00AA3675"/>
    <w:rsid w:val="00AF5BB1"/>
    <w:rsid w:val="00B51C20"/>
    <w:rsid w:val="00B7097D"/>
    <w:rsid w:val="00B84DA6"/>
    <w:rsid w:val="00B85579"/>
    <w:rsid w:val="00BB4044"/>
    <w:rsid w:val="00C35366"/>
    <w:rsid w:val="00C73414"/>
    <w:rsid w:val="00CB6D4E"/>
    <w:rsid w:val="00CD1A63"/>
    <w:rsid w:val="00CF3561"/>
    <w:rsid w:val="00D26571"/>
    <w:rsid w:val="00D83F20"/>
    <w:rsid w:val="00D84205"/>
    <w:rsid w:val="00DE27AA"/>
    <w:rsid w:val="00E662FA"/>
    <w:rsid w:val="00E85848"/>
    <w:rsid w:val="00EE7883"/>
    <w:rsid w:val="00F369DD"/>
    <w:rsid w:val="00FA4BC0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CA" w:eastAsia="fr-CA" w:bidi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2C2D3C"/>
    <w:pPr>
      <w:keepNext/>
      <w:keepLines/>
      <w:widowControl/>
      <w:autoSpaceDE/>
      <w:autoSpaceDN/>
      <w:spacing w:after="120" w:line="192" w:lineRule="auto"/>
      <w:outlineLvl w:val="0"/>
    </w:pPr>
    <w:rPr>
      <w:rFonts w:asciiTheme="minorHAnsi" w:eastAsiaTheme="majorEastAsia" w:hAnsiTheme="minorHAnsi" w:cstheme="majorBidi"/>
      <w:b/>
      <w:color w:val="170A72"/>
      <w:kern w:val="2"/>
      <w:sz w:val="48"/>
      <w:szCs w:val="40"/>
      <w:lang w:eastAsia="en-US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2C2D3C"/>
    <w:pPr>
      <w:spacing w:after="60" w:line="216" w:lineRule="auto"/>
    </w:pPr>
    <w:rPr>
      <w:rFonts w:ascii="Segoe UI" w:hAnsi="Segoe UI"/>
      <w:bCs/>
      <w:sz w:val="19"/>
      <w:szCs w:val="19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96449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6449B"/>
    <w:rPr>
      <w:rFonts w:ascii="Arial" w:eastAsia="Arial" w:hAnsi="Arial" w:cs="Arial"/>
      <w:lang w:val="fr-CA" w:eastAsia="fr-CA" w:bidi="fr-CA"/>
    </w:rPr>
  </w:style>
  <w:style w:type="paragraph" w:styleId="Pieddepage">
    <w:name w:val="footer"/>
    <w:basedOn w:val="Normal"/>
    <w:link w:val="PieddepageCar"/>
    <w:uiPriority w:val="99"/>
    <w:unhideWhenUsed/>
    <w:rsid w:val="0096449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6449B"/>
    <w:rPr>
      <w:rFonts w:ascii="Arial" w:eastAsia="Arial" w:hAnsi="Arial" w:cs="Arial"/>
      <w:lang w:val="fr-CA" w:eastAsia="fr-CA" w:bidi="fr-CA"/>
    </w:rPr>
  </w:style>
  <w:style w:type="character" w:styleId="Lienhypertexte">
    <w:name w:val="Hyperlink"/>
    <w:basedOn w:val="Policepardfaut"/>
    <w:uiPriority w:val="99"/>
    <w:unhideWhenUsed/>
    <w:rsid w:val="0096449B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2C2D3C"/>
    <w:rPr>
      <w:rFonts w:eastAsiaTheme="majorEastAsia" w:cstheme="majorBidi"/>
      <w:b/>
      <w:color w:val="170A72"/>
      <w:kern w:val="2"/>
      <w:sz w:val="48"/>
      <w:szCs w:val="40"/>
      <w:lang w:val="fr-CA"/>
    </w:rPr>
  </w:style>
  <w:style w:type="paragraph" w:customStyle="1" w:styleId="Sous-titreduTitre1">
    <w:name w:val="Sous-titre du Titre 1"/>
    <w:basedOn w:val="Normal"/>
    <w:link w:val="Sous-titreduTitre1Car"/>
    <w:qFormat/>
    <w:rsid w:val="00272A00"/>
    <w:pPr>
      <w:widowControl/>
      <w:pBdr>
        <w:bottom w:val="single" w:sz="8" w:space="1" w:color="FFCF00"/>
      </w:pBdr>
      <w:autoSpaceDE/>
      <w:autoSpaceDN/>
      <w:spacing w:before="120" w:after="240"/>
    </w:pPr>
    <w:rPr>
      <w:rFonts w:asciiTheme="minorHAnsi" w:eastAsiaTheme="minorHAnsi" w:hAnsiTheme="minorHAnsi" w:cstheme="minorBidi"/>
      <w:color w:val="170A72"/>
      <w:kern w:val="2"/>
      <w:sz w:val="32"/>
      <w:szCs w:val="24"/>
      <w:lang w:eastAsia="en-US" w:bidi="ar-SA"/>
    </w:rPr>
  </w:style>
  <w:style w:type="character" w:customStyle="1" w:styleId="Sous-titreduTitre1Car">
    <w:name w:val="Sous-titre du Titre 1 Car"/>
    <w:basedOn w:val="Policepardfaut"/>
    <w:link w:val="Sous-titreduTitre1"/>
    <w:rsid w:val="00272A00"/>
    <w:rPr>
      <w:color w:val="170A72"/>
      <w:kern w:val="2"/>
      <w:sz w:val="32"/>
      <w:szCs w:val="24"/>
      <w:lang w:val="fr-CA"/>
    </w:rPr>
  </w:style>
  <w:style w:type="character" w:styleId="lev">
    <w:name w:val="Strong"/>
    <w:basedOn w:val="Policepardfaut"/>
    <w:uiPriority w:val="22"/>
    <w:qFormat/>
    <w:rsid w:val="00296EB1"/>
    <w:rPr>
      <w:b/>
    </w:rPr>
  </w:style>
  <w:style w:type="paragraph" w:customStyle="1" w:styleId="Listepuce">
    <w:name w:val="Liste puce"/>
    <w:basedOn w:val="Normal"/>
    <w:next w:val="Normal"/>
    <w:autoRedefine/>
    <w:qFormat/>
    <w:rsid w:val="002C2D3C"/>
    <w:pPr>
      <w:widowControl/>
      <w:numPr>
        <w:numId w:val="4"/>
      </w:numPr>
      <w:autoSpaceDE/>
      <w:autoSpaceDN/>
      <w:spacing w:line="204" w:lineRule="auto"/>
      <w:ind w:left="125" w:hanging="125"/>
    </w:pPr>
    <w:rPr>
      <w:rFonts w:ascii="Segoe UI" w:eastAsiaTheme="minorHAnsi" w:hAnsi="Segoe UI" w:cstheme="minorBidi"/>
      <w:color w:val="000000" w:themeColor="text1"/>
      <w:kern w:val="2"/>
      <w:sz w:val="17"/>
      <w:szCs w:val="17"/>
      <w:lang w:eastAsia="en-US" w:bidi="ar-SA"/>
      <w14:ligatures w14:val="standardContextual"/>
    </w:rPr>
  </w:style>
  <w:style w:type="paragraph" w:styleId="Sous-titre">
    <w:name w:val="Subtitle"/>
    <w:basedOn w:val="Corpsdetexte"/>
    <w:next w:val="Normal"/>
    <w:link w:val="Sous-titreCar"/>
    <w:uiPriority w:val="11"/>
    <w:qFormat/>
    <w:rsid w:val="005644D1"/>
    <w:pPr>
      <w:numPr>
        <w:ilvl w:val="1"/>
      </w:numPr>
      <w:spacing w:after="0"/>
    </w:pPr>
    <w:rPr>
      <w:rFonts w:ascii="Segoe UI Black" w:eastAsiaTheme="majorEastAsia" w:hAnsi="Segoe UI Black" w:cs="Segoe UI Semibold"/>
      <w:iCs/>
      <w:color w:val="170A72"/>
      <w:sz w:val="16"/>
      <w:szCs w:val="16"/>
    </w:rPr>
  </w:style>
  <w:style w:type="character" w:customStyle="1" w:styleId="Sous-titreCar">
    <w:name w:val="Sous-titre Car"/>
    <w:basedOn w:val="Policepardfaut"/>
    <w:link w:val="Sous-titre"/>
    <w:uiPriority w:val="11"/>
    <w:rsid w:val="005644D1"/>
    <w:rPr>
      <w:rFonts w:ascii="Segoe UI Black" w:eastAsiaTheme="majorEastAsia" w:hAnsi="Segoe UI Black" w:cs="Segoe UI Semibold"/>
      <w:bCs/>
      <w:iCs/>
      <w:color w:val="170A72"/>
      <w:sz w:val="16"/>
      <w:szCs w:val="16"/>
      <w:lang w:val="fr-CA" w:eastAsia="fr-CA" w:bidi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584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5848"/>
    <w:rPr>
      <w:rFonts w:ascii="Tahoma" w:eastAsia="Arial" w:hAnsi="Tahoma" w:cs="Tahoma"/>
      <w:sz w:val="16"/>
      <w:szCs w:val="16"/>
      <w:lang w:val="fr-CA" w:eastAsia="fr-CA" w:bidi="fr-CA"/>
    </w:rPr>
  </w:style>
  <w:style w:type="paragraph" w:customStyle="1" w:styleId="paragraph">
    <w:name w:val="paragraph"/>
    <w:basedOn w:val="Normal"/>
    <w:rsid w:val="00550B3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Policepardfaut"/>
    <w:rsid w:val="00550B30"/>
  </w:style>
  <w:style w:type="character" w:customStyle="1" w:styleId="eop">
    <w:name w:val="eop"/>
    <w:basedOn w:val="Policepardfaut"/>
    <w:rsid w:val="00550B30"/>
  </w:style>
  <w:style w:type="character" w:styleId="Marquedecommentaire">
    <w:name w:val="annotation reference"/>
    <w:basedOn w:val="Policepardfaut"/>
    <w:uiPriority w:val="99"/>
    <w:semiHidden/>
    <w:unhideWhenUsed/>
    <w:rsid w:val="00272A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72A0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72A00"/>
    <w:rPr>
      <w:rFonts w:ascii="Arial" w:eastAsia="Arial" w:hAnsi="Arial" w:cs="Arial"/>
      <w:sz w:val="20"/>
      <w:szCs w:val="20"/>
      <w:lang w:val="fr-CA" w:eastAsia="fr-CA" w:bidi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72A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72A00"/>
    <w:rPr>
      <w:rFonts w:ascii="Arial" w:eastAsia="Arial" w:hAnsi="Arial" w:cs="Arial"/>
      <w:b/>
      <w:bCs/>
      <w:sz w:val="20"/>
      <w:szCs w:val="20"/>
      <w:lang w:val="fr-CA" w:eastAsia="fr-CA" w:bidi="fr-CA"/>
    </w:rPr>
  </w:style>
  <w:style w:type="paragraph" w:styleId="Rvision">
    <w:name w:val="Revision"/>
    <w:hidden/>
    <w:uiPriority w:val="99"/>
    <w:semiHidden/>
    <w:rsid w:val="00272A00"/>
    <w:pPr>
      <w:widowControl/>
      <w:autoSpaceDE/>
      <w:autoSpaceDN/>
    </w:pPr>
    <w:rPr>
      <w:rFonts w:ascii="Arial" w:eastAsia="Arial" w:hAnsi="Arial" w:cs="Arial"/>
      <w:lang w:val="fr-CA" w:eastAsia="fr-CA" w:bidi="fr-CA"/>
    </w:rPr>
  </w:style>
  <w:style w:type="table" w:customStyle="1" w:styleId="PCI">
    <w:name w:val="PCI"/>
    <w:basedOn w:val="TableauNormal"/>
    <w:uiPriority w:val="99"/>
    <w:rsid w:val="0026236C"/>
    <w:pPr>
      <w:widowControl/>
      <w:autoSpaceDE/>
      <w:autoSpaceDN/>
    </w:pPr>
    <w:tblPr/>
  </w:style>
  <w:style w:type="table" w:styleId="Grilledutableau">
    <w:name w:val="Table Grid"/>
    <w:basedOn w:val="TableauNormal"/>
    <w:uiPriority w:val="59"/>
    <w:rsid w:val="00EE7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446DB5"/>
    <w:pPr>
      <w:spacing w:before="480" w:after="0" w:line="276" w:lineRule="auto"/>
      <w:outlineLvl w:val="9"/>
    </w:pPr>
    <w:rPr>
      <w:rFonts w:asciiTheme="majorHAnsi" w:hAnsiTheme="majorHAnsi"/>
      <w:bCs/>
      <w:color w:val="365F91" w:themeColor="accent1" w:themeShade="BF"/>
      <w:kern w:val="0"/>
      <w:sz w:val="28"/>
      <w:szCs w:val="28"/>
      <w:lang w:eastAsia="fr-CA"/>
    </w:rPr>
  </w:style>
  <w:style w:type="paragraph" w:styleId="TM1">
    <w:name w:val="toc 1"/>
    <w:aliases w:val="tdm"/>
    <w:basedOn w:val="TdM"/>
    <w:next w:val="TdM"/>
    <w:autoRedefine/>
    <w:uiPriority w:val="39"/>
    <w:unhideWhenUsed/>
    <w:rsid w:val="00D83F20"/>
    <w:pPr>
      <w:numPr>
        <w:ilvl w:val="0"/>
      </w:numPr>
      <w:tabs>
        <w:tab w:val="right" w:leader="underscore" w:pos="12900"/>
      </w:tabs>
      <w:spacing w:before="240" w:after="120" w:line="240" w:lineRule="auto"/>
    </w:pPr>
    <w:rPr>
      <w:rFonts w:ascii="Segoe UI" w:eastAsia="Arial" w:hAnsi="Segoe UI" w:cstheme="minorHAnsi"/>
      <w:b/>
      <w:iCs w:val="0"/>
      <w:caps/>
      <w:sz w:val="20"/>
      <w:szCs w:val="20"/>
    </w:rPr>
  </w:style>
  <w:style w:type="paragraph" w:styleId="TM2">
    <w:name w:val="toc 2"/>
    <w:aliases w:val="tdm 22"/>
    <w:basedOn w:val="Sous-titre"/>
    <w:next w:val="Normal"/>
    <w:autoRedefine/>
    <w:uiPriority w:val="39"/>
    <w:unhideWhenUsed/>
    <w:qFormat/>
    <w:rsid w:val="00B84DA6"/>
    <w:pPr>
      <w:spacing w:before="120"/>
      <w:ind w:left="220"/>
    </w:pPr>
    <w:rPr>
      <w:rFonts w:cstheme="minorHAnsi"/>
      <w:iCs w:val="0"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B84DA6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B84DA6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B84DA6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B84DA6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B84DA6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B84DA6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B84DA6"/>
    <w:pPr>
      <w:ind w:left="1760"/>
    </w:pPr>
    <w:rPr>
      <w:rFonts w:asciiTheme="minorHAnsi" w:hAnsiTheme="minorHAnsi" w:cstheme="minorHAnsi"/>
      <w:sz w:val="20"/>
      <w:szCs w:val="20"/>
    </w:rPr>
  </w:style>
  <w:style w:type="paragraph" w:customStyle="1" w:styleId="TdM">
    <w:name w:val="TdM"/>
    <w:basedOn w:val="Sous-titre"/>
    <w:link w:val="TdMCar"/>
    <w:uiPriority w:val="1"/>
    <w:qFormat/>
    <w:rsid w:val="00D83F20"/>
    <w:pPr>
      <w:tabs>
        <w:tab w:val="right" w:pos="12900"/>
      </w:tabs>
      <w:spacing w:before="120" w:line="360" w:lineRule="auto"/>
      <w:ind w:right="28"/>
    </w:pPr>
    <w:rPr>
      <w:noProof/>
      <w:shd w:val="clear" w:color="auto" w:fill="90F1E9"/>
    </w:rPr>
  </w:style>
  <w:style w:type="character" w:customStyle="1" w:styleId="TdMCar">
    <w:name w:val="TdM Car"/>
    <w:basedOn w:val="Sous-titreCar"/>
    <w:link w:val="TdM"/>
    <w:uiPriority w:val="1"/>
    <w:rsid w:val="00D83F20"/>
    <w:rPr>
      <w:rFonts w:ascii="Segoe UI Black" w:eastAsiaTheme="majorEastAsia" w:hAnsi="Segoe UI Black" w:cs="Segoe UI Semibold"/>
      <w:bCs/>
      <w:iCs/>
      <w:noProof/>
      <w:color w:val="170A72"/>
      <w:sz w:val="16"/>
      <w:szCs w:val="16"/>
      <w:lang w:val="fr-CA" w:eastAsia="fr-CA" w:bidi="fr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CA" w:eastAsia="fr-CA" w:bidi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2C2D3C"/>
    <w:pPr>
      <w:keepNext/>
      <w:keepLines/>
      <w:widowControl/>
      <w:autoSpaceDE/>
      <w:autoSpaceDN/>
      <w:spacing w:after="120" w:line="192" w:lineRule="auto"/>
      <w:outlineLvl w:val="0"/>
    </w:pPr>
    <w:rPr>
      <w:rFonts w:asciiTheme="minorHAnsi" w:eastAsiaTheme="majorEastAsia" w:hAnsiTheme="minorHAnsi" w:cstheme="majorBidi"/>
      <w:b/>
      <w:color w:val="170A72"/>
      <w:kern w:val="2"/>
      <w:sz w:val="48"/>
      <w:szCs w:val="40"/>
      <w:lang w:eastAsia="en-US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2C2D3C"/>
    <w:pPr>
      <w:spacing w:after="60" w:line="216" w:lineRule="auto"/>
    </w:pPr>
    <w:rPr>
      <w:rFonts w:ascii="Segoe UI" w:hAnsi="Segoe UI"/>
      <w:bCs/>
      <w:sz w:val="19"/>
      <w:szCs w:val="19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96449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6449B"/>
    <w:rPr>
      <w:rFonts w:ascii="Arial" w:eastAsia="Arial" w:hAnsi="Arial" w:cs="Arial"/>
      <w:lang w:val="fr-CA" w:eastAsia="fr-CA" w:bidi="fr-CA"/>
    </w:rPr>
  </w:style>
  <w:style w:type="paragraph" w:styleId="Pieddepage">
    <w:name w:val="footer"/>
    <w:basedOn w:val="Normal"/>
    <w:link w:val="PieddepageCar"/>
    <w:uiPriority w:val="99"/>
    <w:unhideWhenUsed/>
    <w:rsid w:val="0096449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6449B"/>
    <w:rPr>
      <w:rFonts w:ascii="Arial" w:eastAsia="Arial" w:hAnsi="Arial" w:cs="Arial"/>
      <w:lang w:val="fr-CA" w:eastAsia="fr-CA" w:bidi="fr-CA"/>
    </w:rPr>
  </w:style>
  <w:style w:type="character" w:styleId="Lienhypertexte">
    <w:name w:val="Hyperlink"/>
    <w:basedOn w:val="Policepardfaut"/>
    <w:uiPriority w:val="99"/>
    <w:unhideWhenUsed/>
    <w:rsid w:val="0096449B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2C2D3C"/>
    <w:rPr>
      <w:rFonts w:eastAsiaTheme="majorEastAsia" w:cstheme="majorBidi"/>
      <w:b/>
      <w:color w:val="170A72"/>
      <w:kern w:val="2"/>
      <w:sz w:val="48"/>
      <w:szCs w:val="40"/>
      <w:lang w:val="fr-CA"/>
    </w:rPr>
  </w:style>
  <w:style w:type="paragraph" w:customStyle="1" w:styleId="Sous-titreduTitre1">
    <w:name w:val="Sous-titre du Titre 1"/>
    <w:basedOn w:val="Normal"/>
    <w:link w:val="Sous-titreduTitre1Car"/>
    <w:qFormat/>
    <w:rsid w:val="00272A00"/>
    <w:pPr>
      <w:widowControl/>
      <w:pBdr>
        <w:bottom w:val="single" w:sz="8" w:space="1" w:color="FFCF00"/>
      </w:pBdr>
      <w:autoSpaceDE/>
      <w:autoSpaceDN/>
      <w:spacing w:before="120" w:after="240"/>
    </w:pPr>
    <w:rPr>
      <w:rFonts w:asciiTheme="minorHAnsi" w:eastAsiaTheme="minorHAnsi" w:hAnsiTheme="minorHAnsi" w:cstheme="minorBidi"/>
      <w:color w:val="170A72"/>
      <w:kern w:val="2"/>
      <w:sz w:val="32"/>
      <w:szCs w:val="24"/>
      <w:lang w:eastAsia="en-US" w:bidi="ar-SA"/>
    </w:rPr>
  </w:style>
  <w:style w:type="character" w:customStyle="1" w:styleId="Sous-titreduTitre1Car">
    <w:name w:val="Sous-titre du Titre 1 Car"/>
    <w:basedOn w:val="Policepardfaut"/>
    <w:link w:val="Sous-titreduTitre1"/>
    <w:rsid w:val="00272A00"/>
    <w:rPr>
      <w:color w:val="170A72"/>
      <w:kern w:val="2"/>
      <w:sz w:val="32"/>
      <w:szCs w:val="24"/>
      <w:lang w:val="fr-CA"/>
    </w:rPr>
  </w:style>
  <w:style w:type="character" w:styleId="lev">
    <w:name w:val="Strong"/>
    <w:basedOn w:val="Policepardfaut"/>
    <w:uiPriority w:val="22"/>
    <w:qFormat/>
    <w:rsid w:val="00296EB1"/>
    <w:rPr>
      <w:b/>
    </w:rPr>
  </w:style>
  <w:style w:type="paragraph" w:customStyle="1" w:styleId="Listepuce">
    <w:name w:val="Liste puce"/>
    <w:basedOn w:val="Normal"/>
    <w:next w:val="Normal"/>
    <w:autoRedefine/>
    <w:qFormat/>
    <w:rsid w:val="002C2D3C"/>
    <w:pPr>
      <w:widowControl/>
      <w:numPr>
        <w:numId w:val="4"/>
      </w:numPr>
      <w:autoSpaceDE/>
      <w:autoSpaceDN/>
      <w:spacing w:line="204" w:lineRule="auto"/>
      <w:ind w:left="125" w:hanging="125"/>
    </w:pPr>
    <w:rPr>
      <w:rFonts w:ascii="Segoe UI" w:eastAsiaTheme="minorHAnsi" w:hAnsi="Segoe UI" w:cstheme="minorBidi"/>
      <w:color w:val="000000" w:themeColor="text1"/>
      <w:kern w:val="2"/>
      <w:sz w:val="17"/>
      <w:szCs w:val="17"/>
      <w:lang w:eastAsia="en-US" w:bidi="ar-SA"/>
      <w14:ligatures w14:val="standardContextual"/>
    </w:rPr>
  </w:style>
  <w:style w:type="paragraph" w:styleId="Sous-titre">
    <w:name w:val="Subtitle"/>
    <w:basedOn w:val="Corpsdetexte"/>
    <w:next w:val="Normal"/>
    <w:link w:val="Sous-titreCar"/>
    <w:uiPriority w:val="11"/>
    <w:qFormat/>
    <w:rsid w:val="005644D1"/>
    <w:pPr>
      <w:numPr>
        <w:ilvl w:val="1"/>
      </w:numPr>
      <w:spacing w:after="0"/>
    </w:pPr>
    <w:rPr>
      <w:rFonts w:ascii="Segoe UI Black" w:eastAsiaTheme="majorEastAsia" w:hAnsi="Segoe UI Black" w:cs="Segoe UI Semibold"/>
      <w:iCs/>
      <w:color w:val="170A72"/>
      <w:sz w:val="16"/>
      <w:szCs w:val="16"/>
    </w:rPr>
  </w:style>
  <w:style w:type="character" w:customStyle="1" w:styleId="Sous-titreCar">
    <w:name w:val="Sous-titre Car"/>
    <w:basedOn w:val="Policepardfaut"/>
    <w:link w:val="Sous-titre"/>
    <w:uiPriority w:val="11"/>
    <w:rsid w:val="005644D1"/>
    <w:rPr>
      <w:rFonts w:ascii="Segoe UI Black" w:eastAsiaTheme="majorEastAsia" w:hAnsi="Segoe UI Black" w:cs="Segoe UI Semibold"/>
      <w:bCs/>
      <w:iCs/>
      <w:color w:val="170A72"/>
      <w:sz w:val="16"/>
      <w:szCs w:val="16"/>
      <w:lang w:val="fr-CA" w:eastAsia="fr-CA" w:bidi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584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5848"/>
    <w:rPr>
      <w:rFonts w:ascii="Tahoma" w:eastAsia="Arial" w:hAnsi="Tahoma" w:cs="Tahoma"/>
      <w:sz w:val="16"/>
      <w:szCs w:val="16"/>
      <w:lang w:val="fr-CA" w:eastAsia="fr-CA" w:bidi="fr-CA"/>
    </w:rPr>
  </w:style>
  <w:style w:type="paragraph" w:customStyle="1" w:styleId="paragraph">
    <w:name w:val="paragraph"/>
    <w:basedOn w:val="Normal"/>
    <w:rsid w:val="00550B3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Policepardfaut"/>
    <w:rsid w:val="00550B30"/>
  </w:style>
  <w:style w:type="character" w:customStyle="1" w:styleId="eop">
    <w:name w:val="eop"/>
    <w:basedOn w:val="Policepardfaut"/>
    <w:rsid w:val="00550B30"/>
  </w:style>
  <w:style w:type="character" w:styleId="Marquedecommentaire">
    <w:name w:val="annotation reference"/>
    <w:basedOn w:val="Policepardfaut"/>
    <w:uiPriority w:val="99"/>
    <w:semiHidden/>
    <w:unhideWhenUsed/>
    <w:rsid w:val="00272A0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72A0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72A00"/>
    <w:rPr>
      <w:rFonts w:ascii="Arial" w:eastAsia="Arial" w:hAnsi="Arial" w:cs="Arial"/>
      <w:sz w:val="20"/>
      <w:szCs w:val="20"/>
      <w:lang w:val="fr-CA" w:eastAsia="fr-CA" w:bidi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72A0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72A00"/>
    <w:rPr>
      <w:rFonts w:ascii="Arial" w:eastAsia="Arial" w:hAnsi="Arial" w:cs="Arial"/>
      <w:b/>
      <w:bCs/>
      <w:sz w:val="20"/>
      <w:szCs w:val="20"/>
      <w:lang w:val="fr-CA" w:eastAsia="fr-CA" w:bidi="fr-CA"/>
    </w:rPr>
  </w:style>
  <w:style w:type="paragraph" w:styleId="Rvision">
    <w:name w:val="Revision"/>
    <w:hidden/>
    <w:uiPriority w:val="99"/>
    <w:semiHidden/>
    <w:rsid w:val="00272A00"/>
    <w:pPr>
      <w:widowControl/>
      <w:autoSpaceDE/>
      <w:autoSpaceDN/>
    </w:pPr>
    <w:rPr>
      <w:rFonts w:ascii="Arial" w:eastAsia="Arial" w:hAnsi="Arial" w:cs="Arial"/>
      <w:lang w:val="fr-CA" w:eastAsia="fr-CA" w:bidi="fr-CA"/>
    </w:rPr>
  </w:style>
  <w:style w:type="table" w:customStyle="1" w:styleId="PCI">
    <w:name w:val="PCI"/>
    <w:basedOn w:val="TableauNormal"/>
    <w:uiPriority w:val="99"/>
    <w:rsid w:val="0026236C"/>
    <w:pPr>
      <w:widowControl/>
      <w:autoSpaceDE/>
      <w:autoSpaceDN/>
    </w:pPr>
    <w:tblPr/>
  </w:style>
  <w:style w:type="table" w:styleId="Grilledutableau">
    <w:name w:val="Table Grid"/>
    <w:basedOn w:val="TableauNormal"/>
    <w:uiPriority w:val="59"/>
    <w:rsid w:val="00EE7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446DB5"/>
    <w:pPr>
      <w:spacing w:before="480" w:after="0" w:line="276" w:lineRule="auto"/>
      <w:outlineLvl w:val="9"/>
    </w:pPr>
    <w:rPr>
      <w:rFonts w:asciiTheme="majorHAnsi" w:hAnsiTheme="majorHAnsi"/>
      <w:bCs/>
      <w:color w:val="365F91" w:themeColor="accent1" w:themeShade="BF"/>
      <w:kern w:val="0"/>
      <w:sz w:val="28"/>
      <w:szCs w:val="28"/>
      <w:lang w:eastAsia="fr-CA"/>
    </w:rPr>
  </w:style>
  <w:style w:type="paragraph" w:styleId="TM1">
    <w:name w:val="toc 1"/>
    <w:aliases w:val="tdm"/>
    <w:basedOn w:val="TdM"/>
    <w:next w:val="TdM"/>
    <w:autoRedefine/>
    <w:uiPriority w:val="39"/>
    <w:unhideWhenUsed/>
    <w:rsid w:val="00D83F20"/>
    <w:pPr>
      <w:numPr>
        <w:ilvl w:val="0"/>
      </w:numPr>
      <w:tabs>
        <w:tab w:val="right" w:leader="underscore" w:pos="12900"/>
      </w:tabs>
      <w:spacing w:before="240" w:after="120" w:line="240" w:lineRule="auto"/>
    </w:pPr>
    <w:rPr>
      <w:rFonts w:ascii="Segoe UI" w:eastAsia="Arial" w:hAnsi="Segoe UI" w:cstheme="minorHAnsi"/>
      <w:b/>
      <w:iCs w:val="0"/>
      <w:caps/>
      <w:sz w:val="20"/>
      <w:szCs w:val="20"/>
    </w:rPr>
  </w:style>
  <w:style w:type="paragraph" w:styleId="TM2">
    <w:name w:val="toc 2"/>
    <w:aliases w:val="tdm 22"/>
    <w:basedOn w:val="Sous-titre"/>
    <w:next w:val="Normal"/>
    <w:autoRedefine/>
    <w:uiPriority w:val="39"/>
    <w:unhideWhenUsed/>
    <w:qFormat/>
    <w:rsid w:val="00B84DA6"/>
    <w:pPr>
      <w:spacing w:before="120"/>
      <w:ind w:left="220"/>
    </w:pPr>
    <w:rPr>
      <w:rFonts w:cstheme="minorHAnsi"/>
      <w:iCs w:val="0"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B84DA6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B84DA6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B84DA6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B84DA6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B84DA6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B84DA6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B84DA6"/>
    <w:pPr>
      <w:ind w:left="1760"/>
    </w:pPr>
    <w:rPr>
      <w:rFonts w:asciiTheme="minorHAnsi" w:hAnsiTheme="minorHAnsi" w:cstheme="minorHAnsi"/>
      <w:sz w:val="20"/>
      <w:szCs w:val="20"/>
    </w:rPr>
  </w:style>
  <w:style w:type="paragraph" w:customStyle="1" w:styleId="TdM">
    <w:name w:val="TdM"/>
    <w:basedOn w:val="Sous-titre"/>
    <w:link w:val="TdMCar"/>
    <w:uiPriority w:val="1"/>
    <w:qFormat/>
    <w:rsid w:val="00D83F20"/>
    <w:pPr>
      <w:tabs>
        <w:tab w:val="right" w:pos="12900"/>
      </w:tabs>
      <w:spacing w:before="120" w:line="360" w:lineRule="auto"/>
      <w:ind w:right="28"/>
    </w:pPr>
    <w:rPr>
      <w:noProof/>
      <w:shd w:val="clear" w:color="auto" w:fill="90F1E9"/>
    </w:rPr>
  </w:style>
  <w:style w:type="character" w:customStyle="1" w:styleId="TdMCar">
    <w:name w:val="TdM Car"/>
    <w:basedOn w:val="Sous-titreCar"/>
    <w:link w:val="TdM"/>
    <w:uiPriority w:val="1"/>
    <w:rsid w:val="00D83F20"/>
    <w:rPr>
      <w:rFonts w:ascii="Segoe UI Black" w:eastAsiaTheme="majorEastAsia" w:hAnsi="Segoe UI Black" w:cs="Segoe UI Semibold"/>
      <w:bCs/>
      <w:iCs/>
      <w:noProof/>
      <w:color w:val="170A72"/>
      <w:sz w:val="16"/>
      <w:szCs w:val="16"/>
      <w:lang w:val="fr-CA" w:eastAsia="fr-CA" w:bidi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0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publications.msss.gouv.qc.ca/msss/fichiers/guide-garderie/chap4-qualite-de-leau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antemonteregie.qc.ca/ouest/documentation/les-bonnes-techniques-en-hygiene-et-salubrite-high-touch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ublications.msss.gouv.qc.ca/msss/fichiers/guide-garderie/chap4-hygiene-a-la-cuisine.pdf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santemonteregie.qc.ca/ouest/documentation/les-bonnes-techniques-en-hygiene-et-salubrite-high-touch" TargetMode="External"/><Relationship Id="rId14" Type="http://schemas.openxmlformats.org/officeDocument/2006/relationships/hyperlink" Target="http://publications.msss.gouv.qc.ca/msss/fichiers/guide-garderie/chap4-hygiene-a-la-cuisine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publications.msss.gouv.qc.ca/msss/fichiers/guide-garderie/annexe3-calendrier-entretien-services.pdf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3C435-C6A2-425A-AF64-0B553DD0C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2035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CIUSSSE-CHUS</Company>
  <LinksUpToDate>false</LinksUpToDate>
  <CharactersWithSpaces>13207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 Villeneuve</dc:creator>
  <cp:lastModifiedBy>Jasmin Kim</cp:lastModifiedBy>
  <cp:revision>2</cp:revision>
  <cp:lastPrinted>2026-06-29T19:15:00Z</cp:lastPrinted>
  <dcterms:created xsi:type="dcterms:W3CDTF">2026-08-24T12:25:00Z</dcterms:created>
  <dcterms:modified xsi:type="dcterms:W3CDTF">2026-08-24T12:25:00Z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2024-01-15T00:00:00Z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2026-06-23T00:00:00Z</vt:filetime>
  </property>
</Properties>
</file>