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87A77" w14:textId="77777777" w:rsidR="00DB46A3" w:rsidRDefault="00DB46A3" w:rsidP="00044183">
      <w:pPr>
        <w:pStyle w:val="Titre3"/>
      </w:pPr>
      <w:bookmarkStart w:id="0" w:name="_GoBack"/>
      <w:bookmarkEnd w:id="0"/>
    </w:p>
    <w:p w14:paraId="272EEDAA" w14:textId="77777777" w:rsidR="00DB46A3" w:rsidRDefault="00DB46A3" w:rsidP="00044183">
      <w:pPr>
        <w:pStyle w:val="Titre3"/>
      </w:pPr>
    </w:p>
    <w:p w14:paraId="4E6062B5" w14:textId="77777777" w:rsidR="00DB46A3" w:rsidRDefault="00DB46A3" w:rsidP="00044183">
      <w:pPr>
        <w:pStyle w:val="Titre3"/>
      </w:pPr>
    </w:p>
    <w:p w14:paraId="62B78C53" w14:textId="77777777" w:rsidR="00DB46A3" w:rsidRDefault="00DB46A3" w:rsidP="00044183">
      <w:pPr>
        <w:pStyle w:val="Titre3"/>
      </w:pPr>
    </w:p>
    <w:p w14:paraId="70CD8C28" w14:textId="77777777" w:rsidR="00044183" w:rsidRPr="00D66B2A" w:rsidRDefault="00044183" w:rsidP="00044183">
      <w:pPr>
        <w:pStyle w:val="Titre3"/>
      </w:pPr>
      <w:r w:rsidRPr="009B0A24">
        <w:t>Module 1</w:t>
      </w:r>
    </w:p>
    <w:p w14:paraId="7F97384A" w14:textId="77777777" w:rsidR="00044183" w:rsidRPr="009B0A24" w:rsidRDefault="00044183" w:rsidP="00044183">
      <w:pPr>
        <w:pStyle w:val="Titre4"/>
      </w:pPr>
      <w:r>
        <w:t>Diapo 7 </w:t>
      </w:r>
    </w:p>
    <w:p w14:paraId="6CD7E998" w14:textId="05548B56" w:rsidR="2A2B5A35" w:rsidRDefault="2A2B5A35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24B2A44C" w14:textId="77777777" w:rsidR="00044183" w:rsidRDefault="00044183" w:rsidP="00044183">
      <w:r w:rsidRPr="00A67A59">
        <w:rPr>
          <w:b/>
          <w:u w:val="single"/>
        </w:rPr>
        <w:t>EQDEM</w:t>
      </w:r>
      <w:r>
        <w:t xml:space="preserve"> : Enquête québécoise sur le développement des enfants de la maternelle (EQDEM) 2017 </w:t>
      </w:r>
    </w:p>
    <w:p w14:paraId="36583819" w14:textId="77777777" w:rsidR="00044183" w:rsidRDefault="007C40BD" w:rsidP="00044183">
      <w:hyperlink r:id="rId9" w:history="1">
        <w:r w:rsidR="00044183" w:rsidRPr="009D21A7">
          <w:rPr>
            <w:rStyle w:val="Lienhypertexte"/>
          </w:rPr>
          <w:t>https://www.stat.gouv.qc.ca/statistiques/sante/enfants-ados/developpement-enfants-maternelle-2017.pdf</w:t>
        </w:r>
      </w:hyperlink>
    </w:p>
    <w:p w14:paraId="5A39BBE3" w14:textId="77777777" w:rsidR="00044183" w:rsidRDefault="00044183" w:rsidP="00044183"/>
    <w:p w14:paraId="3B70F76A" w14:textId="77777777" w:rsidR="00044183" w:rsidRPr="007C5C62" w:rsidRDefault="00044183" w:rsidP="00044183">
      <w:pPr>
        <w:pStyle w:val="Titre4"/>
      </w:pPr>
      <w:r>
        <w:t>Diapo 7</w:t>
      </w:r>
    </w:p>
    <w:p w14:paraId="18899E53" w14:textId="5BB1AB86" w:rsidR="60307529" w:rsidRDefault="60307529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4F50E76C" w14:textId="77777777" w:rsidR="00044183" w:rsidRDefault="00044183" w:rsidP="00044183">
      <w:r w:rsidRPr="00A67A59">
        <w:rPr>
          <w:b/>
          <w:u w:val="single"/>
        </w:rPr>
        <w:t>Observatoire des tout-petits</w:t>
      </w:r>
      <w:r>
        <w:t> : Activités sédentaires et physiques</w:t>
      </w:r>
    </w:p>
    <w:p w14:paraId="34E4D5C5" w14:textId="77777777" w:rsidR="00044183" w:rsidRDefault="007C40BD" w:rsidP="00044183">
      <w:hyperlink r:id="rId10" w:history="1">
        <w:r w:rsidR="00044183">
          <w:rPr>
            <w:rStyle w:val="Lienhypertexte"/>
          </w:rPr>
          <w:t>https://tout-petits.org/donnees/environnement-familial/comportements-a-risque-et-comportements-preventifs/activites-sedentaires-et-physiques/</w:t>
        </w:r>
      </w:hyperlink>
    </w:p>
    <w:p w14:paraId="41C8F396" w14:textId="77777777" w:rsidR="00044183" w:rsidRDefault="00044183" w:rsidP="00044183"/>
    <w:p w14:paraId="37F784B5" w14:textId="77777777" w:rsidR="00044183" w:rsidRPr="009B0A24" w:rsidRDefault="00044183" w:rsidP="00044183">
      <w:pPr>
        <w:pStyle w:val="Titre4"/>
      </w:pPr>
      <w:r>
        <w:t>Diapo 8 </w:t>
      </w:r>
    </w:p>
    <w:p w14:paraId="591F0FF5" w14:textId="51861116" w:rsidR="00044183" w:rsidRDefault="077D2D88" w:rsidP="6457949E">
      <w:pPr>
        <w:rPr>
          <w:b/>
          <w:bCs/>
          <w:u w:val="single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6BBCB6CD" w14:textId="7D8D7377" w:rsidR="00044183" w:rsidRDefault="00044183" w:rsidP="00044183">
      <w:r w:rsidRPr="6457949E">
        <w:rPr>
          <w:b/>
          <w:bCs/>
          <w:u w:val="single"/>
        </w:rPr>
        <w:t>Impact des écrans</w:t>
      </w:r>
      <w:r>
        <w:t> : Impact des écrans sur les enfants</w:t>
      </w:r>
    </w:p>
    <w:p w14:paraId="024934A9" w14:textId="77777777" w:rsidR="00044183" w:rsidRDefault="007C40BD" w:rsidP="00044183">
      <w:hyperlink r:id="rId11">
        <w:r w:rsidR="00044183" w:rsidRPr="6457949E">
          <w:rPr>
            <w:rStyle w:val="Lienhypertexte"/>
          </w:rPr>
          <w:t>https://www.sciencepresse.qc.ca/actualite/detecteur-rumeurs/2017/03/23/impact-ecrans-enfants-4-choses-savoir</w:t>
        </w:r>
      </w:hyperlink>
    </w:p>
    <w:p w14:paraId="04706B46" w14:textId="50FE48F6" w:rsidR="6457949E" w:rsidRDefault="6457949E" w:rsidP="6457949E">
      <w:pPr>
        <w:rPr>
          <w:b/>
          <w:bCs/>
          <w:i/>
          <w:iCs/>
          <w:color w:val="0070C0"/>
        </w:rPr>
      </w:pPr>
    </w:p>
    <w:p w14:paraId="445F4D43" w14:textId="05548B56" w:rsidR="01BE28CD" w:rsidRDefault="01BE28CD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66A98D14" w14:textId="77777777" w:rsidR="00044183" w:rsidRDefault="00044183" w:rsidP="00044183">
      <w:r w:rsidRPr="00A67A59">
        <w:rPr>
          <w:b/>
          <w:u w:val="single"/>
        </w:rPr>
        <w:t>Génération iPhone</w:t>
      </w:r>
      <w:r>
        <w:t> : Les maux de la génération iPhone</w:t>
      </w:r>
    </w:p>
    <w:p w14:paraId="06838237" w14:textId="77777777" w:rsidR="00044183" w:rsidRDefault="007C40BD" w:rsidP="00044183">
      <w:hyperlink r:id="rId12" w:history="1">
        <w:r w:rsidR="00044183">
          <w:rPr>
            <w:rStyle w:val="Lienhypertexte"/>
          </w:rPr>
          <w:t>https://www.lapresse.ca/vivre/sante/201901/21/01-5211844-les-maux-de-la-generation-iphone.php</w:t>
        </w:r>
      </w:hyperlink>
    </w:p>
    <w:p w14:paraId="0D0B940D" w14:textId="77777777" w:rsidR="00044183" w:rsidRDefault="00044183" w:rsidP="00044183"/>
    <w:p w14:paraId="0E27B00A" w14:textId="77777777" w:rsidR="00044183" w:rsidRDefault="00044183" w:rsidP="00044183"/>
    <w:p w14:paraId="60061E4C" w14:textId="77777777" w:rsidR="00044183" w:rsidRDefault="00044183" w:rsidP="00044183"/>
    <w:p w14:paraId="654ED92E" w14:textId="77777777" w:rsidR="00044183" w:rsidRDefault="00044183" w:rsidP="00044183">
      <w:pPr>
        <w:pStyle w:val="Titre4"/>
      </w:pPr>
      <w:r>
        <w:t xml:space="preserve">Diapo 12  </w:t>
      </w:r>
    </w:p>
    <w:p w14:paraId="49E2FCA4" w14:textId="1277DFF6" w:rsidR="00044183" w:rsidRDefault="3F82E7C2" w:rsidP="6457949E">
      <w:pPr>
        <w:rPr>
          <w:b/>
          <w:bCs/>
          <w:u w:val="single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6359955A" w14:textId="001AF11F" w:rsidR="00044183" w:rsidRDefault="00044183" w:rsidP="00044183">
      <w:r w:rsidRPr="6457949E">
        <w:rPr>
          <w:b/>
          <w:bCs/>
          <w:u w:val="single"/>
        </w:rPr>
        <w:t>Gazelle et Potiron</w:t>
      </w:r>
      <w:r w:rsidRPr="6457949E">
        <w:rPr>
          <w:b/>
          <w:bCs/>
        </w:rPr>
        <w:t xml:space="preserve"> : </w:t>
      </w:r>
      <w:r>
        <w:t>Cadre de référence pour créer des environnements favorables à la saine alimentation, au jeu actif et au développement moteur en services de garde éducatifs à l’enfance</w:t>
      </w:r>
    </w:p>
    <w:p w14:paraId="37B5B33F" w14:textId="77777777" w:rsidR="00044183" w:rsidRDefault="007C40BD" w:rsidP="00044183">
      <w:pPr>
        <w:rPr>
          <w:b/>
        </w:rPr>
      </w:pPr>
      <w:hyperlink r:id="rId13">
        <w:r w:rsidR="00044183" w:rsidRPr="6457949E">
          <w:rPr>
            <w:rStyle w:val="Lienhypertexte"/>
          </w:rPr>
          <w:t>https://www.mfa.gouv.qc.ca/fr/publication/Documents/guide_gazelle_potiron.pdf</w:t>
        </w:r>
      </w:hyperlink>
    </w:p>
    <w:p w14:paraId="44EAFD9C" w14:textId="0F4D4A02" w:rsidR="00044183" w:rsidRPr="00A67A59" w:rsidRDefault="4A000E7F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145455C4" w14:textId="77777777" w:rsidR="00044183" w:rsidRDefault="00044183" w:rsidP="00044183">
      <w:r w:rsidRPr="006E48F4">
        <w:rPr>
          <w:b/>
          <w:u w:val="single"/>
        </w:rPr>
        <w:t>Milieu éducatif favorable au jeu libre et actif, pour le développement global des enfants</w:t>
      </w:r>
      <w:r>
        <w:rPr>
          <w:b/>
        </w:rPr>
        <w:t> </w:t>
      </w:r>
      <w:r>
        <w:t>: Guide d’élaboration ou de révision de mesures structurantes</w:t>
      </w:r>
    </w:p>
    <w:p w14:paraId="43D709B7" w14:textId="77777777" w:rsidR="00044183" w:rsidRDefault="007C40BD" w:rsidP="00044183">
      <w:pPr>
        <w:rPr>
          <w:b/>
        </w:rPr>
      </w:pPr>
      <w:hyperlink r:id="rId14">
        <w:r w:rsidR="00044183" w:rsidRPr="6457949E">
          <w:rPr>
            <w:rStyle w:val="Lienhypertexte"/>
          </w:rPr>
          <w:t>http://www.aqcpe.com/content/uploads/2017/10/jeu-actif-guide-delaboration-de-mesures-structurantes.pdf</w:t>
        </w:r>
      </w:hyperlink>
    </w:p>
    <w:p w14:paraId="4B94D5A5" w14:textId="0D122912" w:rsidR="00044183" w:rsidRPr="00A67A59" w:rsidRDefault="5D8C22E6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1519FEAE" w14:textId="77777777" w:rsidR="00044183" w:rsidRDefault="00044183" w:rsidP="00044183">
      <w:r w:rsidRPr="006E48F4">
        <w:rPr>
          <w:b/>
          <w:u w:val="single"/>
        </w:rPr>
        <w:t>Accueillir la petite enfance</w:t>
      </w:r>
      <w:r>
        <w:rPr>
          <w:b/>
        </w:rPr>
        <w:t xml:space="preserve"> : </w:t>
      </w:r>
      <w:r>
        <w:t>Programme éducatif pour les services de garde éducatifs à l’enfance</w:t>
      </w:r>
    </w:p>
    <w:p w14:paraId="1E857BDE" w14:textId="77777777" w:rsidR="00044183" w:rsidRPr="00167816" w:rsidRDefault="007C40BD" w:rsidP="00044183">
      <w:hyperlink r:id="rId15" w:history="1">
        <w:r w:rsidR="00044183">
          <w:rPr>
            <w:rStyle w:val="Lienhypertexte"/>
          </w:rPr>
          <w:t>https://www.mfa.gouv.qc.ca/fr/publication/Documents/programme_educatif.pdf</w:t>
        </w:r>
      </w:hyperlink>
    </w:p>
    <w:p w14:paraId="3DEEC669" w14:textId="77777777" w:rsidR="00044183" w:rsidRDefault="00044183" w:rsidP="00044183">
      <w:pPr>
        <w:rPr>
          <w:b/>
        </w:rPr>
      </w:pPr>
    </w:p>
    <w:p w14:paraId="4EA5551C" w14:textId="77777777" w:rsidR="00044183" w:rsidRPr="00044183" w:rsidRDefault="00044183" w:rsidP="00044183">
      <w:pPr>
        <w:pStyle w:val="Titre3"/>
      </w:pPr>
      <w:r w:rsidRPr="009B0A24">
        <w:t xml:space="preserve">Module </w:t>
      </w:r>
      <w:r>
        <w:t>2</w:t>
      </w:r>
    </w:p>
    <w:p w14:paraId="04142C98" w14:textId="77777777" w:rsidR="00044183" w:rsidRDefault="00044183" w:rsidP="00044183">
      <w:pPr>
        <w:pStyle w:val="Titre4"/>
      </w:pPr>
      <w:r>
        <w:t>Diapo  5</w:t>
      </w:r>
    </w:p>
    <w:p w14:paraId="6D1D8F79" w14:textId="3387A1A1" w:rsidR="79FD01FB" w:rsidRDefault="79FD01FB" w:rsidP="6457949E">
      <w:pPr>
        <w:rPr>
          <w:b/>
          <w:bCs/>
          <w:i/>
          <w:iCs/>
          <w:color w:val="FF0000"/>
        </w:rPr>
      </w:pPr>
      <w:r w:rsidRPr="6457949E">
        <w:rPr>
          <w:b/>
          <w:bCs/>
          <w:i/>
          <w:iCs/>
          <w:color w:val="FF0000"/>
        </w:rPr>
        <w:t>Obligatoire</w:t>
      </w:r>
    </w:p>
    <w:p w14:paraId="21302F4B" w14:textId="77777777" w:rsidR="00044183" w:rsidRDefault="00044183" w:rsidP="00044183">
      <w:pPr>
        <w:rPr>
          <w:b/>
          <w:iCs/>
          <w:u w:val="single"/>
        </w:rPr>
      </w:pPr>
      <w:r w:rsidRPr="006E48F4">
        <w:rPr>
          <w:b/>
          <w:u w:val="single"/>
        </w:rPr>
        <w:t xml:space="preserve">Capsule vidéo : </w:t>
      </w:r>
      <w:r w:rsidRPr="006E48F4">
        <w:rPr>
          <w:b/>
          <w:iCs/>
          <w:u w:val="single"/>
        </w:rPr>
        <w:t>Proprioception, exercice de compression</w:t>
      </w:r>
    </w:p>
    <w:p w14:paraId="3656B9AB" w14:textId="64ABC4A0" w:rsidR="00044183" w:rsidRPr="00DB46A3" w:rsidRDefault="007C40BD" w:rsidP="00044183">
      <w:pPr>
        <w:rPr>
          <w:b/>
          <w:iCs/>
          <w:color w:val="FF0000"/>
        </w:rPr>
      </w:pPr>
      <w:hyperlink r:id="rId16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https://youtu.be/u3MWQpF2Fkc</w:t>
        </w:r>
      </w:hyperlink>
    </w:p>
    <w:p w14:paraId="4552EDFF" w14:textId="6D7CCB87" w:rsidR="6457949E" w:rsidRDefault="6457949E" w:rsidP="6457949E">
      <w:pPr>
        <w:pStyle w:val="Titre4"/>
      </w:pPr>
    </w:p>
    <w:p w14:paraId="12DBCB96" w14:textId="77777777" w:rsidR="00044183" w:rsidRPr="00DB46A3" w:rsidRDefault="00044183" w:rsidP="00044183">
      <w:pPr>
        <w:pStyle w:val="Titre4"/>
      </w:pPr>
      <w:r>
        <w:t>Diapo 18</w:t>
      </w:r>
    </w:p>
    <w:p w14:paraId="67E2C947" w14:textId="1FE7BECE" w:rsidR="5CF60D6A" w:rsidRDefault="5CF60D6A" w:rsidP="6457949E">
      <w:pPr>
        <w:rPr>
          <w:b/>
          <w:bCs/>
          <w:i/>
          <w:iCs/>
          <w:color w:val="0070C0"/>
          <w:lang w:val="en-CA"/>
        </w:rPr>
      </w:pPr>
      <w:proofErr w:type="spellStart"/>
      <w:r w:rsidRPr="6457949E">
        <w:rPr>
          <w:b/>
          <w:bCs/>
          <w:i/>
          <w:iCs/>
          <w:color w:val="0070C0"/>
          <w:lang w:val="en-CA"/>
        </w:rPr>
        <w:t>Optionnel</w:t>
      </w:r>
      <w:proofErr w:type="spellEnd"/>
    </w:p>
    <w:p w14:paraId="080E128A" w14:textId="77777777" w:rsidR="00044183" w:rsidRPr="002D132B" w:rsidRDefault="00044183" w:rsidP="00044183">
      <w:pPr>
        <w:rPr>
          <w:b/>
          <w:lang w:val="en-CA"/>
        </w:rPr>
      </w:pPr>
      <w:r w:rsidRPr="002D132B">
        <w:rPr>
          <w:b/>
          <w:lang w:val="en-CA"/>
        </w:rPr>
        <w:t xml:space="preserve">Programme </w:t>
      </w:r>
      <w:proofErr w:type="gramStart"/>
      <w:r w:rsidRPr="002D132B">
        <w:rPr>
          <w:b/>
          <w:lang w:val="en-CA"/>
        </w:rPr>
        <w:t>ALERT :</w:t>
      </w:r>
      <w:proofErr w:type="gramEnd"/>
      <w:r w:rsidRPr="002D132B">
        <w:rPr>
          <w:b/>
          <w:lang w:val="en-CA"/>
        </w:rPr>
        <w:t xml:space="preserve"> The alert program :</w:t>
      </w:r>
      <w:r>
        <w:rPr>
          <w:b/>
          <w:lang w:val="en-CA"/>
        </w:rPr>
        <w:t xml:space="preserve"> self-</w:t>
      </w:r>
      <w:r w:rsidRPr="002D132B">
        <w:rPr>
          <w:b/>
          <w:lang w:val="en-CA"/>
        </w:rPr>
        <w:t>regulation made easy</w:t>
      </w:r>
      <w:r>
        <w:rPr>
          <w:b/>
          <w:lang w:val="en-CA"/>
        </w:rPr>
        <w:t>!</w:t>
      </w:r>
    </w:p>
    <w:p w14:paraId="5491322F" w14:textId="77777777" w:rsidR="00044183" w:rsidRPr="00D66B2A" w:rsidRDefault="007C40BD" w:rsidP="00044183">
      <w:pPr>
        <w:rPr>
          <w:lang w:val="en-CA"/>
        </w:rPr>
      </w:pPr>
      <w:r>
        <w:lastRenderedPageBreak/>
        <w:fldChar w:fldCharType="begin"/>
      </w:r>
      <w:r w:rsidRPr="007C40BD">
        <w:rPr>
          <w:lang w:val="en-CA"/>
        </w:rPr>
        <w:instrText xml:space="preserve"> HYPERLINK "https://www.alertprogram.com/" </w:instrText>
      </w:r>
      <w:r>
        <w:fldChar w:fldCharType="separate"/>
      </w:r>
      <w:r w:rsidR="00044183" w:rsidRPr="00D66B2A">
        <w:rPr>
          <w:rStyle w:val="Lienhypertexte"/>
          <w:lang w:val="en-CA"/>
        </w:rPr>
        <w:t>https://www.alertprogram.com/</w:t>
      </w:r>
      <w:r>
        <w:rPr>
          <w:rStyle w:val="Lienhypertexte"/>
          <w:lang w:val="en-CA"/>
        </w:rPr>
        <w:fldChar w:fldCharType="end"/>
      </w:r>
    </w:p>
    <w:p w14:paraId="45FB0818" w14:textId="77777777" w:rsidR="00044183" w:rsidRPr="00D66B2A" w:rsidRDefault="00044183" w:rsidP="00044183">
      <w:pPr>
        <w:rPr>
          <w:lang w:val="en-CA"/>
        </w:rPr>
      </w:pPr>
    </w:p>
    <w:p w14:paraId="53317F51" w14:textId="77777777" w:rsidR="00044183" w:rsidRPr="00D66B2A" w:rsidRDefault="00044183" w:rsidP="00044183">
      <w:pPr>
        <w:pStyle w:val="Titre4"/>
        <w:rPr>
          <w:lang w:val="en-CA"/>
        </w:rPr>
      </w:pPr>
      <w:proofErr w:type="spellStart"/>
      <w:r w:rsidRPr="6457949E">
        <w:rPr>
          <w:lang w:val="en-CA"/>
        </w:rPr>
        <w:t>Diapo</w:t>
      </w:r>
      <w:proofErr w:type="spellEnd"/>
      <w:r w:rsidRPr="6457949E">
        <w:rPr>
          <w:lang w:val="en-CA"/>
        </w:rPr>
        <w:t xml:space="preserve"> 21</w:t>
      </w:r>
    </w:p>
    <w:p w14:paraId="6583682D" w14:textId="6CB25092" w:rsidR="15345C38" w:rsidRPr="007C40BD" w:rsidRDefault="15345C38" w:rsidP="6457949E">
      <w:pPr>
        <w:rPr>
          <w:b/>
          <w:bCs/>
          <w:i/>
          <w:iCs/>
          <w:color w:val="FF0000"/>
        </w:rPr>
      </w:pPr>
      <w:r w:rsidRPr="007C40BD">
        <w:rPr>
          <w:b/>
          <w:bCs/>
          <w:i/>
          <w:iCs/>
          <w:color w:val="FF0000"/>
        </w:rPr>
        <w:t>Obligatoire</w:t>
      </w:r>
    </w:p>
    <w:p w14:paraId="2B87C130" w14:textId="77777777" w:rsidR="00044183" w:rsidRDefault="00044183" w:rsidP="00044183">
      <w:pPr>
        <w:rPr>
          <w:b/>
          <w:u w:val="single"/>
        </w:rPr>
      </w:pPr>
      <w:r w:rsidRPr="00382DA8">
        <w:rPr>
          <w:b/>
          <w:u w:val="single"/>
        </w:rPr>
        <w:t>Capsule vidéo : Proprioception, exercice de pression profonde</w:t>
      </w:r>
    </w:p>
    <w:p w14:paraId="049F31CB" w14:textId="46494932" w:rsidR="00044183" w:rsidRDefault="007C40BD" w:rsidP="00044183">
      <w:hyperlink r:id="rId17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https://youtu.be/CtGaC9Jvh7o</w:t>
        </w:r>
      </w:hyperlink>
    </w:p>
    <w:p w14:paraId="715DF1E2" w14:textId="28E6C457" w:rsidR="6457949E" w:rsidRDefault="6457949E" w:rsidP="6457949E">
      <w:pPr>
        <w:rPr>
          <w:b/>
          <w:bCs/>
          <w:i/>
          <w:iCs/>
          <w:color w:val="0070C0"/>
          <w:u w:val="single"/>
        </w:rPr>
      </w:pPr>
    </w:p>
    <w:p w14:paraId="0489EEEA" w14:textId="2B0FADB9" w:rsidR="00DB46A3" w:rsidRDefault="6B307416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006C487C" w14:textId="77777777" w:rsidR="00044183" w:rsidRDefault="00044183" w:rsidP="00044183">
      <w:r w:rsidRPr="00382DA8">
        <w:rPr>
          <w:b/>
          <w:u w:val="single"/>
          <w:lang w:val="de-DE"/>
        </w:rPr>
        <w:t xml:space="preserve">Mise en </w:t>
      </w:r>
      <w:proofErr w:type="spellStart"/>
      <w:r w:rsidRPr="00382DA8">
        <w:rPr>
          <w:b/>
          <w:u w:val="single"/>
          <w:lang w:val="de-DE"/>
        </w:rPr>
        <w:t>garde</w:t>
      </w:r>
      <w:proofErr w:type="spellEnd"/>
      <w:r w:rsidRPr="00382DA8">
        <w:rPr>
          <w:b/>
          <w:u w:val="single"/>
          <w:lang w:val="de-DE"/>
        </w:rPr>
        <w:t xml:space="preserve"> </w:t>
      </w:r>
      <w:proofErr w:type="spellStart"/>
      <w:r w:rsidRPr="00382DA8">
        <w:rPr>
          <w:b/>
          <w:u w:val="single"/>
          <w:lang w:val="de-DE"/>
        </w:rPr>
        <w:t>objets</w:t>
      </w:r>
      <w:proofErr w:type="spellEnd"/>
      <w:r w:rsidRPr="00382DA8">
        <w:rPr>
          <w:b/>
          <w:u w:val="single"/>
          <w:lang w:val="de-DE"/>
        </w:rPr>
        <w:t xml:space="preserve"> </w:t>
      </w:r>
      <w:proofErr w:type="spellStart"/>
      <w:proofErr w:type="gramStart"/>
      <w:r w:rsidRPr="00382DA8">
        <w:rPr>
          <w:b/>
          <w:u w:val="single"/>
          <w:lang w:val="de-DE"/>
        </w:rPr>
        <w:t>lestés</w:t>
      </w:r>
      <w:proofErr w:type="spellEnd"/>
      <w:r w:rsidRPr="00382DA8">
        <w:rPr>
          <w:lang w:val="de-DE"/>
        </w:rPr>
        <w:t xml:space="preserve"> </w:t>
      </w:r>
      <w:r>
        <w:rPr>
          <w:lang w:val="de-DE"/>
        </w:rPr>
        <w:t>:</w:t>
      </w:r>
      <w:proofErr w:type="gramEnd"/>
      <w:r>
        <w:rPr>
          <w:lang w:val="de-DE"/>
        </w:rPr>
        <w:t xml:space="preserve"> </w:t>
      </w:r>
      <w:r w:rsidRPr="00382DA8">
        <w:t>L’utilisation</w:t>
      </w:r>
      <w:r>
        <w:t xml:space="preserve"> des couvertures, des vestes et autres objets lestés auprès des enfants</w:t>
      </w:r>
    </w:p>
    <w:p w14:paraId="4DBF40E9" w14:textId="77777777" w:rsidR="00044183" w:rsidRDefault="007C40BD" w:rsidP="00044183">
      <w:hyperlink r:id="rId18">
        <w:r w:rsidR="00044183" w:rsidRPr="6457949E">
          <w:rPr>
            <w:rStyle w:val="Lienhypertexte"/>
          </w:rPr>
          <w:t>https://www.inesss.qc.ca/fileadmin/doc/AETMIS/Rapports/ServicesSociaux/condense_vestes_lestees.pdf</w:t>
        </w:r>
      </w:hyperlink>
      <w:r w:rsidR="00044183">
        <w:t xml:space="preserve"> </w:t>
      </w:r>
    </w:p>
    <w:p w14:paraId="249553D7" w14:textId="349DA4C4" w:rsidR="6457949E" w:rsidRDefault="6457949E" w:rsidP="6457949E">
      <w:pPr>
        <w:rPr>
          <w:b/>
          <w:bCs/>
          <w:i/>
          <w:iCs/>
          <w:color w:val="0070C0"/>
        </w:rPr>
      </w:pPr>
    </w:p>
    <w:p w14:paraId="53128261" w14:textId="6AF54329" w:rsidR="00044183" w:rsidRDefault="037DD408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1AAA50C6" w14:textId="77777777" w:rsidR="00044183" w:rsidRPr="00F951A0" w:rsidRDefault="00044183" w:rsidP="00044183">
      <w:pPr>
        <w:rPr>
          <w:b/>
        </w:rPr>
      </w:pPr>
      <w:r w:rsidRPr="00F951A0">
        <w:rPr>
          <w:b/>
        </w:rPr>
        <w:t>Les objets lestés</w:t>
      </w:r>
    </w:p>
    <w:p w14:paraId="6B7E0F20" w14:textId="77777777" w:rsidR="00044183" w:rsidRDefault="007C40BD" w:rsidP="00044183">
      <w:pPr>
        <w:rPr>
          <w:rStyle w:val="Lienhypertexte"/>
        </w:rPr>
      </w:pPr>
      <w:hyperlink r:id="rId19" w:history="1">
        <w:r w:rsidR="00044183">
          <w:rPr>
            <w:rStyle w:val="Lienhypertexte"/>
          </w:rPr>
          <w:t>https://oraprdnt.uqtr.uquebec.ca/pls/public/docs/FWG/GSC/Publication/581/78/8643/1/135133/4/O0000075905_Utilisation_de_mat_riel_compressif_ou_lest_.pdf</w:t>
        </w:r>
      </w:hyperlink>
    </w:p>
    <w:p w14:paraId="62486C05" w14:textId="77777777" w:rsidR="00044183" w:rsidRDefault="00044183" w:rsidP="00044183">
      <w:pPr>
        <w:rPr>
          <w:rStyle w:val="Lienhypertexte"/>
        </w:rPr>
      </w:pPr>
    </w:p>
    <w:p w14:paraId="2E259F4F" w14:textId="77777777" w:rsidR="00044183" w:rsidRPr="00044183" w:rsidRDefault="00044183" w:rsidP="00044183">
      <w:pPr>
        <w:pStyle w:val="Titre3"/>
      </w:pPr>
      <w:r w:rsidRPr="009B0A24">
        <w:t xml:space="preserve">Module </w:t>
      </w:r>
      <w:r>
        <w:t>3</w:t>
      </w:r>
    </w:p>
    <w:p w14:paraId="3CAB647F" w14:textId="77777777" w:rsidR="00044183" w:rsidRDefault="00044183" w:rsidP="00044183">
      <w:pPr>
        <w:pStyle w:val="Titre4"/>
      </w:pPr>
      <w:r>
        <w:t>Diapo  2</w:t>
      </w:r>
    </w:p>
    <w:p w14:paraId="289D4E21" w14:textId="024E2750" w:rsidR="63CB6C78" w:rsidRDefault="63CB6C78" w:rsidP="6457949E">
      <w:pPr>
        <w:rPr>
          <w:b/>
          <w:bCs/>
          <w:i/>
          <w:iCs/>
          <w:color w:val="FF0000"/>
        </w:rPr>
      </w:pPr>
      <w:r w:rsidRPr="6457949E">
        <w:rPr>
          <w:b/>
          <w:bCs/>
          <w:i/>
          <w:iCs/>
          <w:color w:val="FF0000"/>
        </w:rPr>
        <w:t>Obligatoire</w:t>
      </w:r>
      <w:r w:rsidR="45DB450C" w:rsidRPr="6457949E">
        <w:rPr>
          <w:b/>
          <w:bCs/>
          <w:i/>
          <w:iCs/>
          <w:color w:val="FF0000"/>
        </w:rPr>
        <w:t>s</w:t>
      </w:r>
    </w:p>
    <w:p w14:paraId="4BE8F5ED" w14:textId="77777777" w:rsidR="00044183" w:rsidRPr="00234060" w:rsidRDefault="00044183" w:rsidP="00044183">
      <w:pPr>
        <w:rPr>
          <w:b/>
          <w:u w:val="single"/>
        </w:rPr>
      </w:pPr>
      <w:r w:rsidRPr="00234060">
        <w:rPr>
          <w:b/>
          <w:u w:val="single"/>
        </w:rPr>
        <w:t xml:space="preserve">Capsules vidéo </w:t>
      </w:r>
    </w:p>
    <w:p w14:paraId="72CA9727" w14:textId="77777777" w:rsidR="00044183" w:rsidRDefault="00044183" w:rsidP="00044183">
      <w:pPr>
        <w:numPr>
          <w:ilvl w:val="1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 xml:space="preserve">Introduction au développement du mouvement </w:t>
      </w:r>
    </w:p>
    <w:p w14:paraId="315BE27B" w14:textId="06F12A64" w:rsidR="00044183" w:rsidRPr="00234060" w:rsidRDefault="007C40BD" w:rsidP="00044183">
      <w:pPr>
        <w:ind w:left="1416"/>
        <w:rPr>
          <w:b/>
          <w:iCs/>
          <w:color w:val="FF0000"/>
        </w:rPr>
      </w:pPr>
      <w:hyperlink r:id="rId20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https://youtu.be/jd-dsK-r6EQ</w:t>
        </w:r>
      </w:hyperlink>
    </w:p>
    <w:p w14:paraId="1EFB8CF9" w14:textId="77777777" w:rsidR="00044183" w:rsidRPr="00234060" w:rsidRDefault="00044183" w:rsidP="00044183">
      <w:pPr>
        <w:numPr>
          <w:ilvl w:val="1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Développement moteur de l’enfant de 0 à 1 an</w:t>
      </w:r>
    </w:p>
    <w:p w14:paraId="5B38DCCC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1 : Position sur le dos</w:t>
      </w:r>
    </w:p>
    <w:p w14:paraId="2081F470" w14:textId="119F1648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1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https://youtu.be/V87DuuUYDeI</w:t>
        </w:r>
      </w:hyperlink>
    </w:p>
    <w:p w14:paraId="552932BA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lastRenderedPageBreak/>
        <w:t>Capsule 2 : Coordination de la vision et du mouvement</w:t>
      </w:r>
    </w:p>
    <w:p w14:paraId="29EDC563" w14:textId="214A1717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2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https://youtu.be/3-DQttYciCk</w:t>
        </w:r>
      </w:hyperlink>
    </w:p>
    <w:p w14:paraId="62E7E548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3 : Position sur le côté et mettre du poids sur les pieds</w:t>
      </w:r>
    </w:p>
    <w:p w14:paraId="1B5A9F8A" w14:textId="1E594A5E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3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https://youtu.be/PpqyYYQGYqY</w:t>
        </w:r>
      </w:hyperlink>
    </w:p>
    <w:p w14:paraId="5C710BC6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4 : Se retourner</w:t>
      </w:r>
    </w:p>
    <w:p w14:paraId="7ECFE8B6" w14:textId="1CE0C682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4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https://youtu.be/tjfmxILZBDA</w:t>
        </w:r>
      </w:hyperlink>
    </w:p>
    <w:p w14:paraId="77BCD187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5 : Position sur le ventre</w:t>
      </w:r>
    </w:p>
    <w:p w14:paraId="5D27EA92" w14:textId="6B589F15" w:rsidR="00044183" w:rsidRPr="00234060" w:rsidRDefault="007C40BD" w:rsidP="00044183">
      <w:pPr>
        <w:ind w:left="2124"/>
        <w:rPr>
          <w:b/>
          <w:color w:val="FF0000"/>
          <w:u w:val="single"/>
        </w:rPr>
      </w:pPr>
      <w:hyperlink r:id="rId25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https://youtu.be/BvM17z3B9uY</w:t>
        </w:r>
      </w:hyperlink>
    </w:p>
    <w:p w14:paraId="5FD1222B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6 : Expérimenter toutes les positions de base</w:t>
      </w:r>
    </w:p>
    <w:p w14:paraId="55A14FDB" w14:textId="1C1956A2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6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https://youtu.be/qTwabm-XZ-g</w:t>
        </w:r>
      </w:hyperlink>
    </w:p>
    <w:p w14:paraId="4EDE5797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7 : Déplacement et coordination des deux côtés</w:t>
      </w:r>
    </w:p>
    <w:p w14:paraId="061DDE5A" w14:textId="57EC3BFE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7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https://youtu.be/5CQCyjDE7tI</w:t>
        </w:r>
      </w:hyperlink>
    </w:p>
    <w:p w14:paraId="1BC9CDE6" w14:textId="77777777" w:rsidR="00044183" w:rsidRDefault="00044183" w:rsidP="00044183">
      <w:pPr>
        <w:numPr>
          <w:ilvl w:val="2"/>
          <w:numId w:val="2"/>
        </w:numPr>
        <w:spacing w:after="0" w:line="240" w:lineRule="auto"/>
        <w:rPr>
          <w:b/>
          <w:u w:val="single"/>
        </w:rPr>
      </w:pPr>
      <w:r w:rsidRPr="00234060">
        <w:rPr>
          <w:b/>
          <w:u w:val="single"/>
        </w:rPr>
        <w:t>Capsule 8 : Le juste défi</w:t>
      </w:r>
    </w:p>
    <w:p w14:paraId="197DD027" w14:textId="5C676A43" w:rsidR="00044183" w:rsidRPr="00234060" w:rsidRDefault="007C40BD" w:rsidP="00044183">
      <w:pPr>
        <w:ind w:left="2124"/>
        <w:rPr>
          <w:b/>
          <w:iCs/>
          <w:color w:val="FF0000"/>
        </w:rPr>
      </w:pPr>
      <w:hyperlink r:id="rId28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https://youtu.be/xZLZeR_pguk</w:t>
        </w:r>
      </w:hyperlink>
    </w:p>
    <w:p w14:paraId="5D008ACD" w14:textId="77777777" w:rsidR="00044183" w:rsidRDefault="00044183" w:rsidP="00044183">
      <w:pPr>
        <w:numPr>
          <w:ilvl w:val="1"/>
          <w:numId w:val="2"/>
        </w:numPr>
        <w:spacing w:after="0" w:line="240" w:lineRule="auto"/>
        <w:rPr>
          <w:b/>
          <w:u w:val="single"/>
        </w:rPr>
      </w:pPr>
      <w:r>
        <w:rPr>
          <w:b/>
          <w:u w:val="single"/>
        </w:rPr>
        <w:t>Résumé des notions, exemples d’enfants en mouvement</w:t>
      </w:r>
    </w:p>
    <w:p w14:paraId="2388F011" w14:textId="3B32E4A7" w:rsidR="00044183" w:rsidRDefault="007C40BD" w:rsidP="00044183">
      <w:pPr>
        <w:ind w:left="1440"/>
        <w:rPr>
          <w:b/>
          <w:iCs/>
          <w:color w:val="FF0000"/>
        </w:rPr>
      </w:pPr>
      <w:hyperlink r:id="rId29" w:tgtFrame="_blank" w:history="1">
        <w:r w:rsidR="00DB46A3">
          <w:rPr>
            <w:rStyle w:val="Lienhypertexte"/>
            <w:rFonts w:ascii="Arial" w:hAnsi="Arial" w:cs="Arial"/>
            <w:sz w:val="23"/>
            <w:szCs w:val="23"/>
            <w:shd w:val="clear" w:color="auto" w:fill="F4F4F4"/>
          </w:rPr>
          <w:t>https://youtu.be/cye2QPzOg2g</w:t>
        </w:r>
      </w:hyperlink>
    </w:p>
    <w:p w14:paraId="4101652C" w14:textId="77777777" w:rsidR="00044183" w:rsidRPr="00234060" w:rsidRDefault="00044183" w:rsidP="00044183">
      <w:pPr>
        <w:ind w:left="1440"/>
        <w:rPr>
          <w:b/>
          <w:iCs/>
          <w:color w:val="FF0000"/>
        </w:rPr>
      </w:pPr>
    </w:p>
    <w:p w14:paraId="06E332CF" w14:textId="77777777" w:rsidR="00044183" w:rsidRPr="00044183" w:rsidRDefault="00044183" w:rsidP="00044183">
      <w:pPr>
        <w:pStyle w:val="Titre4"/>
      </w:pPr>
      <w:r>
        <w:t>Diapo  8</w:t>
      </w:r>
    </w:p>
    <w:p w14:paraId="2C0621B1" w14:textId="6F2C7A01" w:rsidR="08AD5396" w:rsidRDefault="08AD5396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138F11BE" w14:textId="77777777" w:rsidR="00044183" w:rsidRDefault="00044183" w:rsidP="00044183">
      <w:pPr>
        <w:rPr>
          <w:b/>
          <w:u w:val="single"/>
        </w:rPr>
      </w:pPr>
      <w:r w:rsidRPr="005C681D">
        <w:rPr>
          <w:b/>
          <w:u w:val="single"/>
        </w:rPr>
        <w:t>La</w:t>
      </w:r>
      <w:r>
        <w:rPr>
          <w:b/>
          <w:u w:val="single"/>
        </w:rPr>
        <w:t xml:space="preserve"> chamaille </w:t>
      </w:r>
      <w:r w:rsidRPr="005C681D">
        <w:rPr>
          <w:b/>
          <w:u w:val="single"/>
        </w:rPr>
        <w:t>: une activité qui peut être bénéfique…</w:t>
      </w:r>
    </w:p>
    <w:p w14:paraId="1812A007" w14:textId="77777777" w:rsidR="00044183" w:rsidRDefault="007C40BD" w:rsidP="00044183">
      <w:hyperlink r:id="rId30">
        <w:r w:rsidR="00044183" w:rsidRPr="6457949E">
          <w:rPr>
            <w:rStyle w:val="Lienhypertexte"/>
          </w:rPr>
          <w:t>http://www.aqcpe.com/chamaille-activite-etre-benefique-bien-encadree/</w:t>
        </w:r>
      </w:hyperlink>
    </w:p>
    <w:p w14:paraId="703D22E9" w14:textId="6F2C7A01" w:rsidR="332BB402" w:rsidRDefault="332BB402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471B227E" w14:textId="77777777" w:rsidR="00044183" w:rsidRPr="005C681D" w:rsidRDefault="00044183" w:rsidP="00044183">
      <w:pPr>
        <w:rPr>
          <w:b/>
          <w:u w:val="single"/>
        </w:rPr>
      </w:pPr>
      <w:r w:rsidRPr="005C681D">
        <w:rPr>
          <w:b/>
          <w:u w:val="single"/>
        </w:rPr>
        <w:t>Les jeux de bataille</w:t>
      </w:r>
    </w:p>
    <w:p w14:paraId="40A9330D" w14:textId="77777777" w:rsidR="00044183" w:rsidRPr="005C681D" w:rsidRDefault="007C40BD" w:rsidP="00044183">
      <w:pPr>
        <w:rPr>
          <w:b/>
          <w:u w:val="single"/>
        </w:rPr>
      </w:pPr>
      <w:hyperlink r:id="rId31" w:history="1">
        <w:r w:rsidR="00044183">
          <w:rPr>
            <w:rStyle w:val="Lienhypertexte"/>
          </w:rPr>
          <w:t>https://naitreetgrandir.com/fr/etape/1_3_ans/jeux/fiche.aspx?doc=jeux-bataille</w:t>
        </w:r>
      </w:hyperlink>
    </w:p>
    <w:p w14:paraId="1299C43A" w14:textId="77777777" w:rsidR="00044183" w:rsidRPr="00234060" w:rsidRDefault="00044183" w:rsidP="00044183">
      <w:pPr>
        <w:rPr>
          <w:b/>
          <w:u w:val="single"/>
        </w:rPr>
      </w:pPr>
    </w:p>
    <w:p w14:paraId="12530700" w14:textId="77777777" w:rsidR="00044183" w:rsidRDefault="00044183" w:rsidP="00044183">
      <w:pPr>
        <w:pStyle w:val="Titre3"/>
      </w:pPr>
      <w:r w:rsidRPr="00044183">
        <w:t>Module</w:t>
      </w:r>
      <w:r>
        <w:t xml:space="preserve"> 4</w:t>
      </w:r>
    </w:p>
    <w:p w14:paraId="0373A2E2" w14:textId="77777777" w:rsidR="00044183" w:rsidRDefault="00044183" w:rsidP="00044183">
      <w:pPr>
        <w:pStyle w:val="Titre4"/>
      </w:pPr>
      <w:r>
        <w:t>Diapo 7</w:t>
      </w:r>
    </w:p>
    <w:p w14:paraId="0ED54C81" w14:textId="6F2C7A01" w:rsidR="32B916FD" w:rsidRDefault="32B916FD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746D9C9A" w14:textId="77777777" w:rsidR="00044183" w:rsidRPr="00D66B2A" w:rsidRDefault="00044183" w:rsidP="00044183">
      <w:pPr>
        <w:rPr>
          <w:b/>
          <w:u w:val="single"/>
        </w:rPr>
      </w:pPr>
      <w:r w:rsidRPr="00D66B2A">
        <w:rPr>
          <w:b/>
          <w:u w:val="single"/>
        </w:rPr>
        <w:lastRenderedPageBreak/>
        <w:t>L'évolution et les bienfaits du dessin: 3 à 5 ans</w:t>
      </w:r>
    </w:p>
    <w:p w14:paraId="6F204C24" w14:textId="77777777" w:rsidR="00044183" w:rsidRPr="00D66B2A" w:rsidRDefault="007C40BD" w:rsidP="00044183">
      <w:hyperlink r:id="rId32" w:history="1">
        <w:r w:rsidR="00044183" w:rsidRPr="00D66B2A">
          <w:rPr>
            <w:rStyle w:val="Lienhypertexte"/>
          </w:rPr>
          <w:t>https://naitreetgrandir.com/fr/etape/3-5-ans/apprentissage-jeux/fiche.aspx?doc=bg-naitre-grandir-bienfaits-dessin-3-a-5-ans</w:t>
        </w:r>
      </w:hyperlink>
    </w:p>
    <w:p w14:paraId="4DDBEF00" w14:textId="77777777" w:rsidR="00044183" w:rsidRDefault="00044183" w:rsidP="00044183"/>
    <w:p w14:paraId="51EBC70D" w14:textId="77777777" w:rsidR="00044183" w:rsidRDefault="00044183" w:rsidP="00044183">
      <w:pPr>
        <w:pStyle w:val="Titre4"/>
      </w:pPr>
      <w:r>
        <w:t>Diapo 8</w:t>
      </w:r>
    </w:p>
    <w:p w14:paraId="126DE1AF" w14:textId="089C0EF7" w:rsidR="16E7C255" w:rsidRDefault="16E7C255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7A3B555A" w14:textId="77777777" w:rsidR="00044183" w:rsidRDefault="00044183" w:rsidP="00044183">
      <w:pPr>
        <w:rPr>
          <w:b/>
          <w:u w:val="single"/>
        </w:rPr>
      </w:pPr>
      <w:r>
        <w:rPr>
          <w:b/>
          <w:u w:val="single"/>
        </w:rPr>
        <w:t>L’</w:t>
      </w:r>
      <w:proofErr w:type="spellStart"/>
      <w:r>
        <w:rPr>
          <w:b/>
          <w:u w:val="single"/>
        </w:rPr>
        <w:t>ergothéapie</w:t>
      </w:r>
      <w:proofErr w:type="spellEnd"/>
      <w:r>
        <w:rPr>
          <w:b/>
          <w:u w:val="single"/>
        </w:rPr>
        <w:t xml:space="preserve"> de la maison à l’école : prise du crayon </w:t>
      </w:r>
      <w:r w:rsidRPr="00C96E10">
        <w:t>révision de nos positions</w:t>
      </w:r>
    </w:p>
    <w:p w14:paraId="7A7132DF" w14:textId="77777777" w:rsidR="00044183" w:rsidRDefault="007C40BD" w:rsidP="00044183">
      <w:hyperlink r:id="rId33" w:history="1">
        <w:r w:rsidR="00044183">
          <w:rPr>
            <w:rStyle w:val="Lienhypertexte"/>
          </w:rPr>
          <w:t>https://edme.org/blogue/prise-du-crayon-1/</w:t>
        </w:r>
      </w:hyperlink>
    </w:p>
    <w:p w14:paraId="3461D779" w14:textId="77777777" w:rsidR="00044183" w:rsidRDefault="00044183" w:rsidP="00044183"/>
    <w:p w14:paraId="37552177" w14:textId="77777777" w:rsidR="00044183" w:rsidRDefault="00044183" w:rsidP="00044183">
      <w:pPr>
        <w:pStyle w:val="Titre4"/>
      </w:pPr>
      <w:r>
        <w:t>Diapo 10</w:t>
      </w:r>
    </w:p>
    <w:p w14:paraId="3B0E9C63" w14:textId="089C0EF7" w:rsidR="6259A0A5" w:rsidRDefault="6259A0A5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3EEC8E79" w14:textId="77777777" w:rsidR="00044183" w:rsidRDefault="00044183" w:rsidP="00044183">
      <w:pPr>
        <w:rPr>
          <w:lang w:val="de-DE"/>
        </w:rPr>
      </w:pPr>
      <w:proofErr w:type="spellStart"/>
      <w:r w:rsidRPr="00675042">
        <w:rPr>
          <w:b/>
          <w:lang w:val="de-DE"/>
        </w:rPr>
        <w:t>Histoire</w:t>
      </w:r>
      <w:proofErr w:type="spellEnd"/>
      <w:r w:rsidRPr="00675042">
        <w:rPr>
          <w:b/>
          <w:lang w:val="de-DE"/>
        </w:rPr>
        <w:t xml:space="preserve"> de la </w:t>
      </w:r>
      <w:proofErr w:type="spellStart"/>
      <w:r w:rsidRPr="00675042">
        <w:rPr>
          <w:b/>
          <w:lang w:val="de-DE"/>
        </w:rPr>
        <w:t>famille</w:t>
      </w:r>
      <w:proofErr w:type="spellEnd"/>
      <w:r w:rsidRPr="00675042">
        <w:rPr>
          <w:b/>
          <w:lang w:val="de-DE"/>
        </w:rPr>
        <w:t xml:space="preserve"> en </w:t>
      </w:r>
      <w:proofErr w:type="spellStart"/>
      <w:r w:rsidRPr="00675042">
        <w:rPr>
          <w:b/>
          <w:lang w:val="de-DE"/>
        </w:rPr>
        <w:t>voiture</w:t>
      </w:r>
      <w:proofErr w:type="spellEnd"/>
      <w:r>
        <w:rPr>
          <w:lang w:val="de-DE"/>
        </w:rPr>
        <w:t xml:space="preserve"> de Josiane Caron </w:t>
      </w:r>
      <w:proofErr w:type="spellStart"/>
      <w:r>
        <w:rPr>
          <w:lang w:val="de-DE"/>
        </w:rPr>
        <w:t>Santha</w:t>
      </w:r>
      <w:proofErr w:type="spellEnd"/>
    </w:p>
    <w:p w14:paraId="01629CC8" w14:textId="77777777" w:rsidR="00044183" w:rsidRPr="00034B58" w:rsidRDefault="007C40BD" w:rsidP="00044183">
      <w:pPr>
        <w:rPr>
          <w:lang w:val="de-DE"/>
        </w:rPr>
      </w:pPr>
      <w:hyperlink r:id="rId34" w:history="1">
        <w:r w:rsidR="00044183" w:rsidRPr="00034B58">
          <w:rPr>
            <w:rStyle w:val="Lienhypertexte"/>
            <w:lang w:val="de-DE"/>
          </w:rPr>
          <w:t>www.youtube.com/watch?v=106m7nKdcYo</w:t>
        </w:r>
      </w:hyperlink>
      <w:r w:rsidR="00044183" w:rsidRPr="00034B58">
        <w:rPr>
          <w:lang w:val="de-DE"/>
        </w:rPr>
        <w:t xml:space="preserve"> </w:t>
      </w:r>
    </w:p>
    <w:p w14:paraId="3CF2D8B6" w14:textId="77777777" w:rsidR="00044183" w:rsidRDefault="00044183" w:rsidP="00044183">
      <w:pPr>
        <w:rPr>
          <w:lang w:val="de-DE"/>
        </w:rPr>
      </w:pPr>
    </w:p>
    <w:p w14:paraId="0FB78278" w14:textId="77777777" w:rsidR="00044183" w:rsidRPr="00034B58" w:rsidRDefault="00044183" w:rsidP="00044183">
      <w:pPr>
        <w:rPr>
          <w:lang w:val="de-DE"/>
        </w:rPr>
      </w:pPr>
    </w:p>
    <w:p w14:paraId="1FC39945" w14:textId="77777777" w:rsidR="00C508C2" w:rsidRPr="00DB46A3" w:rsidRDefault="00C508C2">
      <w:pPr>
        <w:rPr>
          <w:highlight w:val="yellow"/>
          <w:lang w:val="de-DE"/>
        </w:rPr>
        <w:sectPr w:rsidR="00C508C2" w:rsidRPr="00DB46A3" w:rsidSect="00F5312B">
          <w:headerReference w:type="default" r:id="rId35"/>
          <w:footerReference w:type="default" r:id="rId36"/>
          <w:headerReference w:type="first" r:id="rId37"/>
          <w:footerReference w:type="first" r:id="rId38"/>
          <w:pgSz w:w="12240" w:h="15840"/>
          <w:pgMar w:top="2268" w:right="720" w:bottom="720" w:left="1701" w:header="1701" w:footer="567" w:gutter="0"/>
          <w:cols w:space="708"/>
          <w:titlePg/>
          <w:docGrid w:linePitch="360"/>
        </w:sectPr>
      </w:pPr>
    </w:p>
    <w:p w14:paraId="5D5D077F" w14:textId="77777777" w:rsidR="00044183" w:rsidRDefault="00044183" w:rsidP="00044183">
      <w:pPr>
        <w:pStyle w:val="Titre4"/>
      </w:pPr>
      <w:r>
        <w:lastRenderedPageBreak/>
        <w:t>Diapo 13</w:t>
      </w:r>
    </w:p>
    <w:p w14:paraId="759C387D" w14:textId="089C0EF7" w:rsidR="334A8BB0" w:rsidRDefault="334A8BB0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3B34D3DB" w14:textId="77777777" w:rsidR="00044183" w:rsidRPr="00034B58" w:rsidRDefault="00044183" w:rsidP="00044183">
      <w:pPr>
        <w:rPr>
          <w:b/>
        </w:rPr>
      </w:pPr>
      <w:r>
        <w:rPr>
          <w:b/>
        </w:rPr>
        <w:t xml:space="preserve">Trucs de l’autobus </w:t>
      </w:r>
      <w:r w:rsidRPr="004A022A">
        <w:t xml:space="preserve">de Josiane Caron </w:t>
      </w:r>
      <w:proofErr w:type="spellStart"/>
      <w:r w:rsidRPr="004A022A">
        <w:t>Santha</w:t>
      </w:r>
      <w:proofErr w:type="spellEnd"/>
    </w:p>
    <w:p w14:paraId="38424888" w14:textId="77777777" w:rsidR="00044183" w:rsidRPr="00034B58" w:rsidRDefault="007C40BD" w:rsidP="00044183">
      <w:hyperlink r:id="rId39" w:history="1">
        <w:r w:rsidR="00044183" w:rsidRPr="00034B58">
          <w:rPr>
            <w:rStyle w:val="Lienhypertexte"/>
          </w:rPr>
          <w:t>www.youtube.com/watch?v=sMEa7tuw1m4</w:t>
        </w:r>
      </w:hyperlink>
    </w:p>
    <w:p w14:paraId="0562CB0E" w14:textId="77777777" w:rsidR="00044183" w:rsidRDefault="00044183" w:rsidP="00044183"/>
    <w:p w14:paraId="2AEF4153" w14:textId="77777777" w:rsidR="00044183" w:rsidRDefault="00044183" w:rsidP="00044183">
      <w:pPr>
        <w:pStyle w:val="Titre4"/>
      </w:pPr>
      <w:r>
        <w:t>Diapo 15</w:t>
      </w:r>
    </w:p>
    <w:p w14:paraId="7C07CF4B" w14:textId="089C0EF7" w:rsidR="0C85348F" w:rsidRDefault="0C85348F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0F42596B" w14:textId="77777777" w:rsidR="00044183" w:rsidRPr="00FC53D3" w:rsidRDefault="00044183" w:rsidP="00044183">
      <w:pPr>
        <w:rPr>
          <w:b/>
        </w:rPr>
      </w:pPr>
      <w:r w:rsidRPr="00FC53D3">
        <w:rPr>
          <w:b/>
        </w:rPr>
        <w:t>Des enfants en manque de temps</w:t>
      </w:r>
    </w:p>
    <w:p w14:paraId="2EA535E9" w14:textId="77777777" w:rsidR="00044183" w:rsidRDefault="007C40BD" w:rsidP="00044183">
      <w:hyperlink r:id="rId40" w:history="1">
        <w:r w:rsidR="00044183" w:rsidRPr="00845160">
          <w:rPr>
            <w:rStyle w:val="Lienhypertexte"/>
          </w:rPr>
          <w:t>https://naitreetgrandir.com/fr/nouvelles/2017/01/24/20170125-enfants-manque-temps-libre/</w:t>
        </w:r>
      </w:hyperlink>
      <w:r w:rsidR="00044183">
        <w:t xml:space="preserve"> </w:t>
      </w:r>
    </w:p>
    <w:p w14:paraId="34CE0A41" w14:textId="77777777" w:rsidR="00044183" w:rsidRDefault="00044183" w:rsidP="00044183"/>
    <w:p w14:paraId="342439B4" w14:textId="77777777" w:rsidR="00044183" w:rsidRDefault="00044183" w:rsidP="00044183">
      <w:pPr>
        <w:pStyle w:val="Titre4"/>
      </w:pPr>
      <w:r>
        <w:t>Diapo 17</w:t>
      </w:r>
    </w:p>
    <w:p w14:paraId="411665E6" w14:textId="089C0EF7" w:rsidR="7C30B944" w:rsidRDefault="7C30B944" w:rsidP="6457949E">
      <w:pPr>
        <w:rPr>
          <w:b/>
          <w:bCs/>
          <w:i/>
          <w:iCs/>
          <w:color w:val="0070C0"/>
        </w:rPr>
      </w:pPr>
      <w:r w:rsidRPr="6457949E">
        <w:rPr>
          <w:b/>
          <w:bCs/>
          <w:i/>
          <w:iCs/>
          <w:color w:val="0070C0"/>
        </w:rPr>
        <w:t>Optionnel</w:t>
      </w:r>
    </w:p>
    <w:p w14:paraId="077423A9" w14:textId="77777777" w:rsidR="00044183" w:rsidRDefault="00044183" w:rsidP="6457949E">
      <w:pPr>
        <w:rPr>
          <w:b/>
          <w:bCs/>
        </w:rPr>
      </w:pPr>
      <w:r w:rsidRPr="6457949E">
        <w:rPr>
          <w:b/>
          <w:bCs/>
        </w:rPr>
        <w:t xml:space="preserve">À nous de jouer! : </w:t>
      </w:r>
      <w:proofErr w:type="gramStart"/>
      <w:r w:rsidRPr="6457949E">
        <w:rPr>
          <w:b/>
          <w:bCs/>
        </w:rPr>
        <w:t>jeu</w:t>
      </w:r>
      <w:proofErr w:type="gramEnd"/>
      <w:r w:rsidRPr="6457949E">
        <w:rPr>
          <w:b/>
          <w:bCs/>
        </w:rPr>
        <w:t xml:space="preserve"> actif et jeu libre pour le développement de l’enfant</w:t>
      </w:r>
    </w:p>
    <w:p w14:paraId="30E4DC8A" w14:textId="77777777" w:rsidR="00044183" w:rsidRPr="000C6818" w:rsidRDefault="007C40BD" w:rsidP="00044183">
      <w:hyperlink r:id="rId41" w:history="1">
        <w:r w:rsidR="00044183" w:rsidRPr="000C6818">
          <w:rPr>
            <w:rStyle w:val="Lienhypertexte"/>
          </w:rPr>
          <w:t>https://tmvpa.com/attachments/776e1ce1-64f3-4956-8063-5729d126b8e4/JeuActif_JeuLibre_VFF.pdf?h=5d2bb3fdbc0601b3edfb92e81a7b43a5</w:t>
        </w:r>
      </w:hyperlink>
    </w:p>
    <w:p w14:paraId="62EBF3C5" w14:textId="77777777" w:rsidR="00044183" w:rsidRPr="000C6818" w:rsidRDefault="00044183" w:rsidP="00044183">
      <w:pPr>
        <w:rPr>
          <w:b/>
        </w:rPr>
      </w:pPr>
    </w:p>
    <w:sectPr w:rsidR="00044183" w:rsidRPr="000C6818" w:rsidSect="00604C94">
      <w:headerReference w:type="first" r:id="rId42"/>
      <w:footerReference w:type="first" r:id="rId43"/>
      <w:pgSz w:w="12240" w:h="15840"/>
      <w:pgMar w:top="2268" w:right="720" w:bottom="720" w:left="1701" w:header="170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98A12B" w14:textId="77777777" w:rsidR="00504B09" w:rsidRDefault="00504B09" w:rsidP="00F40090">
      <w:pPr>
        <w:spacing w:after="0" w:line="240" w:lineRule="auto"/>
      </w:pPr>
      <w:r>
        <w:separator/>
      </w:r>
    </w:p>
  </w:endnote>
  <w:endnote w:type="continuationSeparator" w:id="0">
    <w:p w14:paraId="2946DB82" w14:textId="77777777" w:rsidR="00504B09" w:rsidRDefault="00504B09" w:rsidP="00F4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322761"/>
      <w:docPartObj>
        <w:docPartGallery w:val="Page Numbers (Bottom of Page)"/>
        <w:docPartUnique/>
      </w:docPartObj>
    </w:sdtPr>
    <w:sdtEndPr/>
    <w:sdtContent>
      <w:p w14:paraId="7FF8E627" w14:textId="77777777" w:rsidR="00235958" w:rsidRPr="00235958" w:rsidRDefault="00BE5F5C" w:rsidP="00BE5F5C">
        <w:pPr>
          <w:pStyle w:val="Pieddepage"/>
          <w:tabs>
            <w:tab w:val="left" w:pos="2268"/>
            <w:tab w:val="left" w:pos="4320"/>
          </w:tabs>
          <w:jc w:val="right"/>
        </w:pPr>
        <w:r w:rsidRPr="00235958">
          <w:t xml:space="preserve">Direction du </w:t>
        </w:r>
        <w:r w:rsidRPr="00163AE2">
          <w:t>programme</w:t>
        </w:r>
        <w:r w:rsidRPr="00235958">
          <w:t xml:space="preserve"> jeunesse  |  16 </w:t>
        </w:r>
        <w:r w:rsidRPr="00BE5F5C">
          <w:t>NOVEMBRE</w:t>
        </w:r>
        <w:r w:rsidRPr="00235958">
          <w:t xml:space="preserve"> 2020</w:t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C40BD" w:rsidRPr="007C40BD">
          <w:rPr>
            <w:noProof/>
            <w:lang w:val="fr-FR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42FAC" w14:textId="77777777" w:rsidR="00B349D1" w:rsidRDefault="6457949E" w:rsidP="00BE5F5C">
    <w:pPr>
      <w:pStyle w:val="Pieddepage"/>
    </w:pPr>
    <w:r w:rsidRPr="00235958">
      <w:t xml:space="preserve">Direction du </w:t>
    </w:r>
    <w:r w:rsidRPr="00163AE2">
      <w:t>programme</w:t>
    </w:r>
    <w:r w:rsidRPr="00235958">
      <w:t xml:space="preserve"> jeunesse  |  16 </w:t>
    </w:r>
    <w:r w:rsidRPr="00BE5F5C">
      <w:t>NOVEMBRE</w:t>
    </w:r>
    <w:r w:rsidRPr="00235958">
      <w:t xml:space="preserve"> 2020  </w:t>
    </w:r>
    <w:r w:rsidR="00B349D1" w:rsidRPr="00235958">
      <w:rPr>
        <w:noProof/>
        <w:lang w:eastAsia="fr-CA"/>
      </w:rPr>
      <w:drawing>
        <wp:anchor distT="0" distB="0" distL="114300" distR="114300" simplePos="0" relativeHeight="251662336" behindDoc="1" locked="1" layoutInCell="1" allowOverlap="1" wp14:anchorId="5F74E4E5" wp14:editId="227E179C">
          <wp:simplePos x="0" y="0"/>
          <wp:positionH relativeFrom="column">
            <wp:posOffset>4886325</wp:posOffset>
          </wp:positionH>
          <wp:positionV relativeFrom="page">
            <wp:posOffset>9378950</wp:posOffset>
          </wp:positionV>
          <wp:extent cx="1567815" cy="450215"/>
          <wp:effectExtent l="0" t="0" r="0" b="698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39469" w14:textId="77777777" w:rsidR="00BE5F5C" w:rsidRDefault="00BE5F5C" w:rsidP="00BE5F5C">
    <w:pPr>
      <w:pStyle w:val="Pieddepage"/>
    </w:pPr>
    <w:r w:rsidRPr="00235958">
      <w:rPr>
        <w:noProof/>
        <w:lang w:eastAsia="fr-CA"/>
      </w:rPr>
      <w:drawing>
        <wp:anchor distT="0" distB="0" distL="114300" distR="114300" simplePos="0" relativeHeight="251667456" behindDoc="1" locked="1" layoutInCell="1" allowOverlap="1" wp14:anchorId="3C1D9626" wp14:editId="5615FC88">
          <wp:simplePos x="0" y="0"/>
          <wp:positionH relativeFrom="column">
            <wp:posOffset>-920115</wp:posOffset>
          </wp:positionH>
          <wp:positionV relativeFrom="page">
            <wp:posOffset>8952230</wp:posOffset>
          </wp:positionV>
          <wp:extent cx="1666240" cy="93726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4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7CC1D" w14:textId="77777777" w:rsidR="00504B09" w:rsidRDefault="00504B09" w:rsidP="00F40090">
      <w:pPr>
        <w:spacing w:after="0" w:line="240" w:lineRule="auto"/>
      </w:pPr>
      <w:r>
        <w:separator/>
      </w:r>
    </w:p>
  </w:footnote>
  <w:footnote w:type="continuationSeparator" w:id="0">
    <w:p w14:paraId="110FFD37" w14:textId="77777777" w:rsidR="00504B09" w:rsidRDefault="00504B09" w:rsidP="00F40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A3B2B" w14:textId="77777777" w:rsidR="00BE5F5C" w:rsidRPr="00BE5F5C" w:rsidRDefault="00BE5F5C" w:rsidP="00BE5F5C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8480" behindDoc="1" locked="1" layoutInCell="1" allowOverlap="1" wp14:anchorId="583EDEE3" wp14:editId="7EF98E7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206000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multipag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173C6" w14:textId="77777777" w:rsidR="00B349D1" w:rsidRDefault="00B349D1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DC646B" wp14:editId="10054566">
              <wp:simplePos x="0" y="0"/>
              <wp:positionH relativeFrom="column">
                <wp:posOffset>1315085</wp:posOffset>
              </wp:positionH>
              <wp:positionV relativeFrom="paragraph">
                <wp:posOffset>-126928</wp:posOffset>
              </wp:positionV>
              <wp:extent cx="4582795" cy="154813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2795" cy="154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8F1DF" w14:textId="77777777" w:rsidR="00B349D1" w:rsidRPr="008926CB" w:rsidRDefault="00B349D1" w:rsidP="00B349D1">
                          <w:pPr>
                            <w:pStyle w:val="Titre"/>
                            <w:rPr>
                              <w:lang w:val="fr-CA"/>
                            </w:rPr>
                          </w:pPr>
                          <w:r w:rsidRPr="008926CB">
                            <w:rPr>
                              <w:lang w:val="fr-CA"/>
                            </w:rPr>
                            <w:t>PLAISIR DE BOUGER</w:t>
                          </w:r>
                        </w:p>
                        <w:p w14:paraId="53978B2D" w14:textId="77777777" w:rsidR="00B349D1" w:rsidRPr="007B74E6" w:rsidRDefault="00044183" w:rsidP="00044183">
                          <w:pPr>
                            <w:pStyle w:val="Titre2"/>
                          </w:pPr>
                          <w:r w:rsidRPr="009B0A24">
                            <w:t xml:space="preserve">Hyperliens </w:t>
                          </w:r>
                          <w:r>
                            <w:t xml:space="preserve">cliquables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46DC646B">
              <v:stroke joinstyle="miter"/>
              <v:path gradientshapeok="t" o:connecttype="rect"/>
            </v:shapetype>
            <v:shape id="Zone de texte 2" style="position:absolute;margin-left:103.55pt;margin-top:-10pt;width:360.85pt;height:1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">
              <v:textbox>
                <w:txbxContent>
                  <w:p w:rsidRPr="008926CB" w:rsidR="00B349D1" w:rsidP="00B349D1" w:rsidRDefault="00B349D1" w14:paraId="56A8F1DF" w14:textId="77777777">
                    <w:pPr>
                      <w:pStyle w:val="Titre"/>
                      <w:rPr>
                        <w:lang w:val="fr-CA"/>
                      </w:rPr>
                    </w:pPr>
                    <w:r w:rsidRPr="008926CB">
                      <w:rPr>
                        <w:lang w:val="fr-CA"/>
                      </w:rPr>
                      <w:t>PLAISIR DE BOUGER</w:t>
                    </w:r>
                  </w:p>
                  <w:p w:rsidRPr="007B74E6" w:rsidR="00B349D1" w:rsidP="00044183" w:rsidRDefault="00044183" w14:paraId="53978B2D" w14:textId="77777777">
                    <w:pPr>
                      <w:pStyle w:val="Titre2"/>
                    </w:pPr>
                    <w:r w:rsidRPr="009B0A24">
                      <w:t xml:space="preserve">Hyperliens </w:t>
                    </w:r>
                    <w:r>
                      <w:t xml:space="preserve">cliquables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w:drawing>
        <wp:anchor distT="0" distB="0" distL="114300" distR="114300" simplePos="0" relativeHeight="251664384" behindDoc="1" locked="1" layoutInCell="1" allowOverlap="1" wp14:anchorId="35441C71" wp14:editId="1103F25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794" cy="2566800"/>
          <wp:effectExtent l="0" t="0" r="0" b="508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794" cy="25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19141" w14:textId="77777777" w:rsidR="00BE5F5C" w:rsidRDefault="00F5312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70528" behindDoc="1" locked="1" layoutInCell="1" allowOverlap="1" wp14:anchorId="2066DCDA" wp14:editId="25334CF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20600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multipag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72ED7"/>
    <w:multiLevelType w:val="hybridMultilevel"/>
    <w:tmpl w:val="B70256BA"/>
    <w:lvl w:ilvl="0" w:tplc="8D962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82F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E053E">
      <w:start w:val="198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43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6B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22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85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10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98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E5E0CE8"/>
    <w:multiLevelType w:val="hybridMultilevel"/>
    <w:tmpl w:val="AC90A1C2"/>
    <w:lvl w:ilvl="0" w:tplc="2F985686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5B7A0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83"/>
    <w:rsid w:val="00044183"/>
    <w:rsid w:val="000A7BF3"/>
    <w:rsid w:val="000C4169"/>
    <w:rsid w:val="00122322"/>
    <w:rsid w:val="00163AE2"/>
    <w:rsid w:val="001C0E04"/>
    <w:rsid w:val="00235958"/>
    <w:rsid w:val="00240EBD"/>
    <w:rsid w:val="00252BD3"/>
    <w:rsid w:val="00270C6D"/>
    <w:rsid w:val="002A40B9"/>
    <w:rsid w:val="002A4B97"/>
    <w:rsid w:val="00342C0E"/>
    <w:rsid w:val="003A74BC"/>
    <w:rsid w:val="004F2B2D"/>
    <w:rsid w:val="00504B09"/>
    <w:rsid w:val="00567264"/>
    <w:rsid w:val="00604C94"/>
    <w:rsid w:val="00642ABB"/>
    <w:rsid w:val="006E5DEC"/>
    <w:rsid w:val="007B74E6"/>
    <w:rsid w:val="007C40BD"/>
    <w:rsid w:val="0084298E"/>
    <w:rsid w:val="008926CB"/>
    <w:rsid w:val="009D2A82"/>
    <w:rsid w:val="00A474CE"/>
    <w:rsid w:val="00B279CB"/>
    <w:rsid w:val="00B349D1"/>
    <w:rsid w:val="00B81976"/>
    <w:rsid w:val="00BE5F5C"/>
    <w:rsid w:val="00C508C2"/>
    <w:rsid w:val="00DB46A3"/>
    <w:rsid w:val="00DC73C6"/>
    <w:rsid w:val="00E22EC1"/>
    <w:rsid w:val="00E91DAD"/>
    <w:rsid w:val="00F3088D"/>
    <w:rsid w:val="00F36F6F"/>
    <w:rsid w:val="00F40090"/>
    <w:rsid w:val="00F5312B"/>
    <w:rsid w:val="00FA292C"/>
    <w:rsid w:val="01BE28CD"/>
    <w:rsid w:val="037DD408"/>
    <w:rsid w:val="0386CBEF"/>
    <w:rsid w:val="05229C50"/>
    <w:rsid w:val="077D2D88"/>
    <w:rsid w:val="08AD5396"/>
    <w:rsid w:val="0C85348F"/>
    <w:rsid w:val="15345C38"/>
    <w:rsid w:val="16E7C255"/>
    <w:rsid w:val="200B6344"/>
    <w:rsid w:val="2A2B5A35"/>
    <w:rsid w:val="304E0AFA"/>
    <w:rsid w:val="32B916FD"/>
    <w:rsid w:val="332BB402"/>
    <w:rsid w:val="334A8BB0"/>
    <w:rsid w:val="3F82E7C2"/>
    <w:rsid w:val="45DB450C"/>
    <w:rsid w:val="48242397"/>
    <w:rsid w:val="4A000E7F"/>
    <w:rsid w:val="50C60813"/>
    <w:rsid w:val="58B7F19B"/>
    <w:rsid w:val="5A53C1FC"/>
    <w:rsid w:val="5AB0B258"/>
    <w:rsid w:val="5CF60D6A"/>
    <w:rsid w:val="5D8C22E6"/>
    <w:rsid w:val="60307529"/>
    <w:rsid w:val="6259A0A5"/>
    <w:rsid w:val="63CB6C78"/>
    <w:rsid w:val="6457949E"/>
    <w:rsid w:val="6B307416"/>
    <w:rsid w:val="71CCEA3D"/>
    <w:rsid w:val="75048AFF"/>
    <w:rsid w:val="79FD01FB"/>
    <w:rsid w:val="7C30B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617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2C"/>
    <w:rPr>
      <w:rFonts w:ascii="Franklin Gothic Book" w:hAnsi="Franklin Gothic Book"/>
    </w:rPr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7264"/>
    <w:pPr>
      <w:spacing w:line="216" w:lineRule="auto"/>
      <w:outlineLvl w:val="1"/>
    </w:pPr>
    <w:rPr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BE5F5C"/>
    <w:pPr>
      <w:tabs>
        <w:tab w:val="center" w:pos="4320"/>
        <w:tab w:val="right" w:pos="8640"/>
      </w:tabs>
      <w:spacing w:before="600" w:after="0" w:line="240" w:lineRule="auto"/>
    </w:pPr>
    <w:rPr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BE5F5C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604C94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567264"/>
    <w:rPr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DC73C6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DC73C6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</w:style>
  <w:style w:type="character" w:styleId="Lienhypertexte">
    <w:name w:val="Hyperlink"/>
    <w:basedOn w:val="Policepardfaut"/>
    <w:uiPriority w:val="99"/>
    <w:unhideWhenUsed/>
    <w:rsid w:val="00044183"/>
    <w:rPr>
      <w:color w:val="50B492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2C"/>
    <w:rPr>
      <w:rFonts w:ascii="Franklin Gothic Book" w:hAnsi="Franklin Gothic Book"/>
    </w:rPr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67264"/>
    <w:pPr>
      <w:spacing w:line="216" w:lineRule="auto"/>
      <w:outlineLvl w:val="1"/>
    </w:pPr>
    <w:rPr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BE5F5C"/>
    <w:pPr>
      <w:tabs>
        <w:tab w:val="center" w:pos="4320"/>
        <w:tab w:val="right" w:pos="8640"/>
      </w:tabs>
      <w:spacing w:before="600" w:after="0" w:line="240" w:lineRule="auto"/>
    </w:pPr>
    <w:rPr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BE5F5C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604C94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567264"/>
    <w:rPr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DC73C6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DC73C6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</w:style>
  <w:style w:type="character" w:styleId="Lienhypertexte">
    <w:name w:val="Hyperlink"/>
    <w:basedOn w:val="Policepardfaut"/>
    <w:uiPriority w:val="99"/>
    <w:unhideWhenUsed/>
    <w:rsid w:val="00044183"/>
    <w:rPr>
      <w:color w:val="50B49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fa.gouv.qc.ca/fr/publication/Documents/guide_gazelle_potiron.pdf" TargetMode="External"/><Relationship Id="rId18" Type="http://schemas.openxmlformats.org/officeDocument/2006/relationships/hyperlink" Target="https://www.inesss.qc.ca/fileadmin/doc/AETMIS/Rapports/ServicesSociaux/condense_vestes_lestees.pdf" TargetMode="External"/><Relationship Id="rId26" Type="http://schemas.openxmlformats.org/officeDocument/2006/relationships/hyperlink" Target="https://youtu.be/qTwabm-XZ-g" TargetMode="External"/><Relationship Id="rId39" Type="http://schemas.openxmlformats.org/officeDocument/2006/relationships/hyperlink" Target="http://www.youtube.com/watch?v=sMEa7tuw1m4" TargetMode="External"/><Relationship Id="rId21" Type="http://schemas.openxmlformats.org/officeDocument/2006/relationships/hyperlink" Target="https://youtu.be/V87DuuUYDeI" TargetMode="External"/><Relationship Id="rId34" Type="http://schemas.openxmlformats.org/officeDocument/2006/relationships/hyperlink" Target="http://www.youtube.com/watch?v=106m7nKdcYo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outu.be/u3MWQpF2Fkc" TargetMode="External"/><Relationship Id="rId29" Type="http://schemas.openxmlformats.org/officeDocument/2006/relationships/hyperlink" Target="https://youtu.be/cye2QPzOg2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iencepresse.qc.ca/actualite/detecteur-rumeurs/2017/03/23/impact-ecrans-enfants-4-choses-savoir" TargetMode="External"/><Relationship Id="rId24" Type="http://schemas.openxmlformats.org/officeDocument/2006/relationships/hyperlink" Target="https://youtu.be/tjfmxILZBDA" TargetMode="External"/><Relationship Id="rId32" Type="http://schemas.openxmlformats.org/officeDocument/2006/relationships/hyperlink" Target="https://naitreetgrandir.com/fr/etape/3-5-ans/apprentissage-jeux/fiche.aspx?doc=bg-naitre-grandir-bienfaits-dessin-3-a-5-ans" TargetMode="External"/><Relationship Id="rId37" Type="http://schemas.openxmlformats.org/officeDocument/2006/relationships/header" Target="header2.xml"/><Relationship Id="rId40" Type="http://schemas.openxmlformats.org/officeDocument/2006/relationships/hyperlink" Target="https://naitreetgrandir.com/fr/nouvelles/2017/01/24/20170125-enfants-manque-temps-libre/" TargetMode="External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www.mfa.gouv.qc.ca/fr/publication/Documents/programme_educatif.pdf" TargetMode="External"/><Relationship Id="rId23" Type="http://schemas.openxmlformats.org/officeDocument/2006/relationships/hyperlink" Target="https://youtu.be/PpqyYYQGYqY" TargetMode="External"/><Relationship Id="rId28" Type="http://schemas.openxmlformats.org/officeDocument/2006/relationships/hyperlink" Target="https://youtu.be/xZLZeR_pguk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tout-petits.org/donnees/environnement-familial/comportements-a-risque-et-comportements-preventifs/activites-sedentaires-et-physiques/" TargetMode="External"/><Relationship Id="rId19" Type="http://schemas.openxmlformats.org/officeDocument/2006/relationships/hyperlink" Target="https://oraprdnt.uqtr.uquebec.ca/pls/public/docs/FWG/GSC/Publication/581/78/8643/1/135133/4/O0000075905_Utilisation_de_mat_riel_compressif_ou_lest_.pdf" TargetMode="External"/><Relationship Id="rId31" Type="http://schemas.openxmlformats.org/officeDocument/2006/relationships/hyperlink" Target="https://naitreetgrandir.com/fr/etape/1_3_ans/jeux/fiche.aspx?doc=jeux-bataille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stat.gouv.qc.ca/statistiques/sante/enfants-ados/developpement-enfants-maternelle-2017.pdf" TargetMode="External"/><Relationship Id="rId14" Type="http://schemas.openxmlformats.org/officeDocument/2006/relationships/hyperlink" Target="http://www.aqcpe.com/content/uploads/2017/10/jeu-actif-guide-delaboration-de-mesures-structurantes.pdf" TargetMode="External"/><Relationship Id="rId22" Type="http://schemas.openxmlformats.org/officeDocument/2006/relationships/hyperlink" Target="https://youtu.be/3-DQttYciCk" TargetMode="External"/><Relationship Id="rId27" Type="http://schemas.openxmlformats.org/officeDocument/2006/relationships/hyperlink" Target="https://youtu.be/5CQCyjDE7tI" TargetMode="External"/><Relationship Id="rId30" Type="http://schemas.openxmlformats.org/officeDocument/2006/relationships/hyperlink" Target="http://www.aqcpe.com/chamaille-activite-etre-benefique-bien-encadree/" TargetMode="External"/><Relationship Id="rId35" Type="http://schemas.openxmlformats.org/officeDocument/2006/relationships/header" Target="header1.xml"/><Relationship Id="rId43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lapresse.ca/vivre/sante/201901/21/01-5211844-les-maux-de-la-generation-iphone.php" TargetMode="External"/><Relationship Id="rId17" Type="http://schemas.openxmlformats.org/officeDocument/2006/relationships/hyperlink" Target="https://youtu.be/CtGaC9Jvh7o" TargetMode="External"/><Relationship Id="rId25" Type="http://schemas.openxmlformats.org/officeDocument/2006/relationships/hyperlink" Target="https://youtu.be/BvM17z3B9uY" TargetMode="External"/><Relationship Id="rId33" Type="http://schemas.openxmlformats.org/officeDocument/2006/relationships/hyperlink" Target="https://edme.org/blogue/prise-du-crayon-1/" TargetMode="External"/><Relationship Id="rId38" Type="http://schemas.openxmlformats.org/officeDocument/2006/relationships/footer" Target="footer2.xml"/><Relationship Id="rId46" Type="http://schemas.openxmlformats.org/officeDocument/2006/relationships/theme" Target="theme/theme1.xml"/><Relationship Id="rId20" Type="http://schemas.openxmlformats.org/officeDocument/2006/relationships/hyperlink" Target="https://youtu.be/jd-dsK-r6EQ" TargetMode="External"/><Relationship Id="rId41" Type="http://schemas.openxmlformats.org/officeDocument/2006/relationships/hyperlink" Target="https://tmvpa.com/attachments/776e1ce1-64f3-4956-8063-5729d126b8e4/JeuActif_JeuLibre_VFF.pdf?h=5d2bb3fdbc0601b3edfb92e81a7b43a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JU5717\Desktop\Temporaire\Retour17Avril2020\SuiviPalier1_Promotion\FormationPlaisirdeBouger\FormationRevision2020\PourFormationEnLigne\Finales\DocumentsRelies\ErgoCommunautaire-EnTeteFormation-GABARIT_Lo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85384"/>
    <w:rsid w:val="0078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1D3765"/>
      </a:dk2>
      <a:lt2>
        <a:srgbClr val="E8E8E8"/>
      </a:lt2>
      <a:accent1>
        <a:srgbClr val="50B492"/>
      </a:accent1>
      <a:accent2>
        <a:srgbClr val="98C23A"/>
      </a:accent2>
      <a:accent3>
        <a:srgbClr val="EB671C"/>
      </a:accent3>
      <a:accent4>
        <a:srgbClr val="FFCB03"/>
      </a:accent4>
      <a:accent5>
        <a:srgbClr val="54B5D7"/>
      </a:accent5>
      <a:accent6>
        <a:srgbClr val="1D3765"/>
      </a:accent6>
      <a:hlink>
        <a:srgbClr val="50B492"/>
      </a:hlink>
      <a:folHlink>
        <a:srgbClr val="54B5D7"/>
      </a:folHlink>
    </a:clrScheme>
    <a:fontScheme name="Ergotherapi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761BF-DDDA-4B7F-B775-6B160D4E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ErgoCommunautaire-EnTeteFormation-GABARIT_Long.dotx</Template>
  <TotalTime>1</TotalTime>
  <Pages>6</Pages>
  <Words>1058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Ouellette</dc:creator>
  <cp:lastModifiedBy>utilisateur</cp:lastModifiedBy>
  <cp:revision>2</cp:revision>
  <dcterms:created xsi:type="dcterms:W3CDTF">2021-02-25T21:00:00Z</dcterms:created>
  <dcterms:modified xsi:type="dcterms:W3CDTF">2021-02-25T21:00:00Z</dcterms:modified>
</cp:coreProperties>
</file>